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F8" w:rsidRPr="00415B07" w:rsidRDefault="00304602" w:rsidP="00CD4CA1">
      <w:pPr>
        <w:pStyle w:val="a3"/>
        <w:spacing w:line="276" w:lineRule="auto"/>
        <w:rPr>
          <w:szCs w:val="28"/>
        </w:rPr>
      </w:pPr>
      <w:r>
        <w:t xml:space="preserve">Характеристика профессиональной деятельности </w:t>
      </w:r>
      <w:r w:rsidR="000139F8" w:rsidRPr="00415B07">
        <w:rPr>
          <w:szCs w:val="28"/>
        </w:rPr>
        <w:t>педагога-психолога</w:t>
      </w:r>
    </w:p>
    <w:p w:rsidR="000139F8" w:rsidRPr="00415B07" w:rsidRDefault="000139F8" w:rsidP="00CD4CA1">
      <w:pPr>
        <w:spacing w:line="276" w:lineRule="auto"/>
        <w:jc w:val="center"/>
        <w:rPr>
          <w:b/>
          <w:bCs/>
          <w:sz w:val="28"/>
          <w:szCs w:val="28"/>
        </w:rPr>
      </w:pPr>
      <w:r w:rsidRPr="00415B07">
        <w:rPr>
          <w:b/>
          <w:bCs/>
          <w:sz w:val="28"/>
          <w:szCs w:val="28"/>
        </w:rPr>
        <w:t>МОУ «Лицей № 11 им. Т.И. Александровой г. Йошкар-Олы»</w:t>
      </w:r>
    </w:p>
    <w:p w:rsidR="000139F8" w:rsidRPr="00415B07" w:rsidRDefault="000139F8" w:rsidP="00CD4CA1">
      <w:pPr>
        <w:spacing w:line="276" w:lineRule="auto"/>
        <w:jc w:val="center"/>
        <w:rPr>
          <w:b/>
          <w:bCs/>
          <w:sz w:val="28"/>
          <w:szCs w:val="28"/>
        </w:rPr>
      </w:pPr>
      <w:r w:rsidRPr="00415B07">
        <w:rPr>
          <w:b/>
          <w:bCs/>
          <w:sz w:val="28"/>
          <w:szCs w:val="28"/>
        </w:rPr>
        <w:t>Волковой Надежды Инсафовны.</w:t>
      </w:r>
    </w:p>
    <w:p w:rsidR="004121F7" w:rsidRPr="00415B07" w:rsidRDefault="000139F8" w:rsidP="00CD4CA1">
      <w:pPr>
        <w:pStyle w:val="jui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Я, Волкова Надежда Инсафовна 1968 года рождения, в настоящее время являюсь педагогом-психологом М</w:t>
      </w:r>
      <w:r w:rsidR="00064052">
        <w:rPr>
          <w:sz w:val="28"/>
          <w:szCs w:val="28"/>
        </w:rPr>
        <w:t>униципального общеобразовательного учреждения</w:t>
      </w:r>
      <w:r w:rsidRPr="00415B07">
        <w:rPr>
          <w:sz w:val="28"/>
          <w:szCs w:val="28"/>
        </w:rPr>
        <w:t xml:space="preserve"> «Лицей № 11 им. Т.И. Александровой г. Йошкар-Олы». В 1992 году закончила БХФ МарГУ по специальности «Химик. Преподаватель химии», в 1996</w:t>
      </w:r>
      <w:r w:rsidR="00064052">
        <w:rPr>
          <w:sz w:val="28"/>
          <w:szCs w:val="28"/>
        </w:rPr>
        <w:t xml:space="preserve"> году</w:t>
      </w:r>
      <w:r w:rsidRPr="00415B07">
        <w:rPr>
          <w:sz w:val="28"/>
          <w:szCs w:val="28"/>
        </w:rPr>
        <w:t xml:space="preserve"> – Марийский филиал ИПКРО РТ по специальности «Практический пс</w:t>
      </w:r>
      <w:r w:rsidR="004121F7" w:rsidRPr="00415B07">
        <w:rPr>
          <w:sz w:val="28"/>
          <w:szCs w:val="28"/>
        </w:rPr>
        <w:t xml:space="preserve">ихолог». Общий трудовой стаж – </w:t>
      </w:r>
      <w:r w:rsidR="00F33ACF">
        <w:rPr>
          <w:sz w:val="28"/>
          <w:szCs w:val="28"/>
        </w:rPr>
        <w:t>30</w:t>
      </w:r>
      <w:r w:rsidR="004121F7" w:rsidRPr="00415B07">
        <w:rPr>
          <w:sz w:val="28"/>
          <w:szCs w:val="28"/>
        </w:rPr>
        <w:t xml:space="preserve"> </w:t>
      </w:r>
      <w:r w:rsidR="00F33ACF">
        <w:rPr>
          <w:sz w:val="28"/>
          <w:szCs w:val="28"/>
        </w:rPr>
        <w:t>лет</w:t>
      </w:r>
      <w:r w:rsidRPr="00415B07">
        <w:rPr>
          <w:sz w:val="28"/>
          <w:szCs w:val="28"/>
        </w:rPr>
        <w:t xml:space="preserve">, педагогический стаж – </w:t>
      </w:r>
      <w:r w:rsidR="004121F7" w:rsidRPr="00415B07">
        <w:rPr>
          <w:sz w:val="28"/>
          <w:szCs w:val="28"/>
        </w:rPr>
        <w:t>2</w:t>
      </w:r>
      <w:r w:rsidR="00F33ACF">
        <w:rPr>
          <w:sz w:val="28"/>
          <w:szCs w:val="28"/>
        </w:rPr>
        <w:t>9</w:t>
      </w:r>
      <w:r w:rsidRPr="00415B07">
        <w:rPr>
          <w:sz w:val="28"/>
          <w:szCs w:val="28"/>
        </w:rPr>
        <w:t xml:space="preserve"> </w:t>
      </w:r>
      <w:r w:rsidR="00F33ACF">
        <w:rPr>
          <w:sz w:val="28"/>
          <w:szCs w:val="28"/>
        </w:rPr>
        <w:t>лет</w:t>
      </w:r>
      <w:r w:rsidRPr="00415B07">
        <w:rPr>
          <w:sz w:val="28"/>
          <w:szCs w:val="28"/>
        </w:rPr>
        <w:t xml:space="preserve">, стаж работы психологом – </w:t>
      </w:r>
      <w:r w:rsidR="00F33ACF">
        <w:rPr>
          <w:sz w:val="28"/>
          <w:szCs w:val="28"/>
        </w:rPr>
        <w:t>25</w:t>
      </w:r>
      <w:r w:rsidR="00812839" w:rsidRPr="00415B07">
        <w:rPr>
          <w:sz w:val="28"/>
          <w:szCs w:val="28"/>
        </w:rPr>
        <w:t xml:space="preserve"> </w:t>
      </w:r>
      <w:r w:rsidRPr="00415B07">
        <w:rPr>
          <w:sz w:val="28"/>
          <w:szCs w:val="28"/>
        </w:rPr>
        <w:t>лет. В лицее работаю с 2002 года.</w:t>
      </w:r>
    </w:p>
    <w:p w:rsidR="009C35D6" w:rsidRPr="00415B07" w:rsidRDefault="009C35D6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Имею высшую квалификационную категорию по должности  педагог-психолог с 2009 года.</w:t>
      </w:r>
    </w:p>
    <w:p w:rsidR="009C35D6" w:rsidRPr="00415B07" w:rsidRDefault="009C35D6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Обучалась </w:t>
      </w:r>
      <w:r w:rsidR="009B4B40" w:rsidRPr="00415B07">
        <w:rPr>
          <w:sz w:val="28"/>
          <w:szCs w:val="28"/>
        </w:rPr>
        <w:t>на курсах и семинарах:</w:t>
      </w:r>
    </w:p>
    <w:p w:rsidR="00F33ACF" w:rsidRDefault="00F33ACF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3ACF">
        <w:rPr>
          <w:sz w:val="28"/>
          <w:szCs w:val="28"/>
        </w:rPr>
        <w:t>Медицинские и психологические аспекты СДВГ</w:t>
      </w:r>
      <w:r>
        <w:rPr>
          <w:sz w:val="28"/>
          <w:szCs w:val="28"/>
        </w:rPr>
        <w:t>»</w:t>
      </w:r>
      <w:r w:rsidRPr="00F33ACF">
        <w:t xml:space="preserve"> </w:t>
      </w:r>
      <w:r w:rsidRPr="00F33ACF">
        <w:rPr>
          <w:sz w:val="28"/>
          <w:szCs w:val="28"/>
        </w:rPr>
        <w:t>в НОУ ДПО Институт практической психологии «Иматон»;</w:t>
      </w:r>
    </w:p>
    <w:p w:rsidR="00F33ACF" w:rsidRDefault="00F33ACF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3ACF">
        <w:rPr>
          <w:sz w:val="28"/>
          <w:szCs w:val="28"/>
        </w:rPr>
        <w:t>Арт-технология «Песочная феерия»</w:t>
      </w:r>
      <w:r>
        <w:rPr>
          <w:sz w:val="28"/>
          <w:szCs w:val="28"/>
        </w:rPr>
        <w:t xml:space="preserve"> </w:t>
      </w:r>
      <w:r w:rsidRPr="00415B07">
        <w:rPr>
          <w:sz w:val="28"/>
          <w:szCs w:val="28"/>
        </w:rPr>
        <w:t xml:space="preserve">в НОУ ДПО Институт практической психологии </w:t>
      </w:r>
      <w:r>
        <w:rPr>
          <w:sz w:val="28"/>
          <w:szCs w:val="28"/>
        </w:rPr>
        <w:t>«</w:t>
      </w:r>
      <w:r w:rsidRPr="00415B07">
        <w:rPr>
          <w:sz w:val="28"/>
          <w:szCs w:val="28"/>
        </w:rPr>
        <w:t>Иматон</w:t>
      </w:r>
      <w:r>
        <w:rPr>
          <w:sz w:val="28"/>
          <w:szCs w:val="28"/>
        </w:rPr>
        <w:t>»;</w:t>
      </w:r>
    </w:p>
    <w:p w:rsidR="00F33ACF" w:rsidRDefault="00F33ACF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3ACF">
        <w:rPr>
          <w:sz w:val="28"/>
          <w:szCs w:val="28"/>
        </w:rPr>
        <w:t>Метод Sand-art</w:t>
      </w:r>
      <w:r>
        <w:rPr>
          <w:sz w:val="28"/>
          <w:szCs w:val="28"/>
        </w:rPr>
        <w:t xml:space="preserve">» </w:t>
      </w:r>
      <w:r w:rsidRPr="00F33ACF">
        <w:rPr>
          <w:sz w:val="28"/>
          <w:szCs w:val="28"/>
        </w:rPr>
        <w:t>в НОУ ДПО Институт практической психологии «Иматон»;</w:t>
      </w:r>
    </w:p>
    <w:p w:rsidR="00F33ACF" w:rsidRDefault="00F33ACF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3ACF">
        <w:rPr>
          <w:sz w:val="28"/>
          <w:szCs w:val="28"/>
        </w:rPr>
        <w:t>Основные направления, формы и методы психолого-педагогического сопровождения профессионального самоопределения молодежи</w:t>
      </w:r>
      <w:r w:rsidR="00CD43C1">
        <w:rPr>
          <w:sz w:val="28"/>
          <w:szCs w:val="28"/>
        </w:rPr>
        <w:t xml:space="preserve">» </w:t>
      </w:r>
      <w:r w:rsidR="00CD43C1" w:rsidRPr="00CD43C1">
        <w:rPr>
          <w:sz w:val="28"/>
          <w:szCs w:val="28"/>
        </w:rPr>
        <w:t xml:space="preserve">ГБОУ ДПО </w:t>
      </w:r>
      <w:r w:rsidR="00D571C3">
        <w:rPr>
          <w:sz w:val="28"/>
          <w:szCs w:val="28"/>
        </w:rPr>
        <w:t>Республики Марий Эл</w:t>
      </w:r>
      <w:r w:rsidR="00CD43C1" w:rsidRPr="00CD43C1">
        <w:rPr>
          <w:sz w:val="28"/>
          <w:szCs w:val="28"/>
        </w:rPr>
        <w:t xml:space="preserve"> «Н</w:t>
      </w:r>
      <w:r w:rsidR="00D571C3">
        <w:rPr>
          <w:sz w:val="28"/>
          <w:szCs w:val="28"/>
        </w:rPr>
        <w:t>аучно-методический центр профессионального образования</w:t>
      </w:r>
      <w:r w:rsidR="00CD43C1" w:rsidRPr="00CD43C1">
        <w:rPr>
          <w:sz w:val="28"/>
          <w:szCs w:val="28"/>
        </w:rPr>
        <w:t>»</w:t>
      </w:r>
      <w:r w:rsidR="00CD43C1">
        <w:rPr>
          <w:sz w:val="28"/>
          <w:szCs w:val="28"/>
        </w:rPr>
        <w:t>;</w:t>
      </w:r>
    </w:p>
    <w:p w:rsidR="00CD43C1" w:rsidRDefault="00CD43C1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43C1">
        <w:rPr>
          <w:sz w:val="28"/>
          <w:szCs w:val="28"/>
        </w:rPr>
        <w:t>Психологическое обеспечение реализации ФГОС</w:t>
      </w:r>
      <w:r>
        <w:rPr>
          <w:sz w:val="28"/>
          <w:szCs w:val="28"/>
        </w:rPr>
        <w:t xml:space="preserve">» </w:t>
      </w:r>
      <w:r w:rsidRPr="00CD43C1">
        <w:rPr>
          <w:sz w:val="28"/>
          <w:szCs w:val="28"/>
        </w:rPr>
        <w:t>в НОУ ДПО Институт практической психологии «Иматон»;</w:t>
      </w:r>
    </w:p>
    <w:p w:rsidR="00CD43C1" w:rsidRDefault="00CD43C1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43C1">
        <w:rPr>
          <w:sz w:val="28"/>
          <w:szCs w:val="28"/>
        </w:rPr>
        <w:t>Проектирование инклюзивного образовательного пространства: организация урочной и внеурочной деятельности для детей с ОВЗ</w:t>
      </w:r>
      <w:r>
        <w:rPr>
          <w:sz w:val="28"/>
          <w:szCs w:val="28"/>
        </w:rPr>
        <w:t xml:space="preserve">» </w:t>
      </w:r>
      <w:r w:rsidRPr="00CD43C1">
        <w:rPr>
          <w:sz w:val="28"/>
          <w:szCs w:val="28"/>
        </w:rPr>
        <w:t>ГАОУ ДЛО «Институт развития образования Республики Татарстан»</w:t>
      </w:r>
      <w:r>
        <w:rPr>
          <w:sz w:val="28"/>
          <w:szCs w:val="28"/>
        </w:rPr>
        <w:t>;</w:t>
      </w:r>
    </w:p>
    <w:p w:rsidR="00CD43C1" w:rsidRDefault="00557726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«Проектирование адаптированной </w:t>
      </w:r>
      <w:r w:rsidR="00D571C3">
        <w:rPr>
          <w:sz w:val="28"/>
          <w:szCs w:val="28"/>
        </w:rPr>
        <w:t>ООП</w:t>
      </w:r>
      <w:r>
        <w:rPr>
          <w:sz w:val="28"/>
          <w:szCs w:val="28"/>
        </w:rPr>
        <w:t xml:space="preserve"> НОО» </w:t>
      </w:r>
      <w:r w:rsidR="00D571C3" w:rsidRPr="00CD43C1">
        <w:rPr>
          <w:sz w:val="28"/>
          <w:szCs w:val="28"/>
        </w:rPr>
        <w:t>ГБОУ ДПО</w:t>
      </w:r>
      <w:r w:rsidR="00D571C3">
        <w:rPr>
          <w:sz w:val="28"/>
          <w:szCs w:val="28"/>
        </w:rPr>
        <w:t xml:space="preserve"> Республики Марий Эл «Марийский институт образования»;</w:t>
      </w:r>
    </w:p>
    <w:p w:rsidR="00D571C3" w:rsidRDefault="00D571C3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04772F">
        <w:rPr>
          <w:sz w:val="28"/>
          <w:szCs w:val="28"/>
        </w:rPr>
        <w:t>«Переходный возраст в контексте триады – школа, подростки, родители:</w:t>
      </w:r>
      <w:r w:rsidR="0004772F" w:rsidRPr="0004772F">
        <w:rPr>
          <w:sz w:val="28"/>
          <w:szCs w:val="28"/>
        </w:rPr>
        <w:t xml:space="preserve"> </w:t>
      </w:r>
      <w:r w:rsidRPr="0004772F">
        <w:rPr>
          <w:sz w:val="28"/>
          <w:szCs w:val="28"/>
        </w:rPr>
        <w:t>опыт психологического консультирования</w:t>
      </w:r>
      <w:r w:rsidR="0004772F" w:rsidRPr="0004772F">
        <w:rPr>
          <w:sz w:val="28"/>
          <w:szCs w:val="28"/>
        </w:rPr>
        <w:t xml:space="preserve"> </w:t>
      </w:r>
      <w:r w:rsidRPr="0004772F">
        <w:rPr>
          <w:sz w:val="28"/>
          <w:szCs w:val="28"/>
        </w:rPr>
        <w:t>и практические инструменты выживания»</w:t>
      </w:r>
      <w:r w:rsidR="0004772F" w:rsidRPr="0004772F">
        <w:t xml:space="preserve"> </w:t>
      </w:r>
      <w:r w:rsidR="0004772F" w:rsidRPr="0004772F">
        <w:rPr>
          <w:sz w:val="28"/>
        </w:rPr>
        <w:t>в</w:t>
      </w:r>
      <w:r w:rsidR="0004772F">
        <w:t xml:space="preserve"> </w:t>
      </w:r>
      <w:r w:rsidR="0004772F" w:rsidRPr="0004772F">
        <w:rPr>
          <w:sz w:val="28"/>
          <w:szCs w:val="28"/>
        </w:rPr>
        <w:t>НОУ ДПО Институт практической психологии «Иматон»</w:t>
      </w:r>
      <w:r w:rsidR="0004772F">
        <w:rPr>
          <w:sz w:val="28"/>
          <w:szCs w:val="28"/>
        </w:rPr>
        <w:t>;</w:t>
      </w:r>
    </w:p>
    <w:p w:rsidR="0004772F" w:rsidRPr="0004772F" w:rsidRDefault="0004772F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04772F">
        <w:rPr>
          <w:sz w:val="28"/>
          <w:szCs w:val="28"/>
        </w:rPr>
        <w:t>«Тест Векслера (WISC). Методика исследования интеллектуальной сферы ребенка»</w:t>
      </w:r>
      <w:r w:rsidRPr="0004772F">
        <w:t xml:space="preserve"> </w:t>
      </w:r>
      <w:r w:rsidRPr="0004772F">
        <w:rPr>
          <w:sz w:val="28"/>
          <w:szCs w:val="28"/>
        </w:rPr>
        <w:t>в НОУ ДПО Институт практической психологии «Иматон»;</w:t>
      </w:r>
    </w:p>
    <w:p w:rsidR="00D571C3" w:rsidRPr="00D571C3" w:rsidRDefault="00D571C3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«Профилактика девиантного поведения обучающихся в образовательной среде» в ФГБОУ ВО «Московский государственный психолого-педагогический университет»;</w:t>
      </w:r>
    </w:p>
    <w:p w:rsidR="00D571C3" w:rsidRPr="00D571C3" w:rsidRDefault="00D571C3" w:rsidP="0039769C">
      <w:pPr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D571C3">
        <w:rPr>
          <w:sz w:val="28"/>
          <w:szCs w:val="28"/>
        </w:rPr>
        <w:t>«Особенности работы педагога-психолога с детьми с ОВЗ и инвалидностью в общеобразовательной организации»</w:t>
      </w:r>
      <w:r>
        <w:rPr>
          <w:sz w:val="28"/>
          <w:szCs w:val="28"/>
        </w:rPr>
        <w:t xml:space="preserve"> в </w:t>
      </w:r>
      <w:r w:rsidRPr="00D571C3">
        <w:rPr>
          <w:sz w:val="28"/>
          <w:szCs w:val="28"/>
        </w:rPr>
        <w:t>АНО ДПО «Просвещение - Столица»</w:t>
      </w:r>
      <w:r>
        <w:rPr>
          <w:sz w:val="28"/>
          <w:szCs w:val="28"/>
        </w:rPr>
        <w:t>.</w:t>
      </w:r>
    </w:p>
    <w:p w:rsidR="001F36C5" w:rsidRDefault="00FA1137" w:rsidP="00CD4CA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2002 года работаю в Муниципальном общеобразовательном учреждении «Лицей № 11 им. Т.И. Александровой г. Йошкар-Олы» педаго</w:t>
      </w:r>
      <w:r w:rsidR="0080515E">
        <w:rPr>
          <w:sz w:val="28"/>
          <w:szCs w:val="28"/>
        </w:rPr>
        <w:t>гом-психологом. Лицей имеет физико-математический профиль</w:t>
      </w:r>
      <w:r w:rsidR="00F15BF8">
        <w:rPr>
          <w:sz w:val="28"/>
          <w:szCs w:val="28"/>
        </w:rPr>
        <w:t>, здесь учатся дети, одаренные в области физико-математических и естественных наук. В большинстве своем одаренные дети – это чуткие, чувствительные, эмоционально</w:t>
      </w:r>
      <w:r w:rsidR="00B77C97">
        <w:rPr>
          <w:sz w:val="28"/>
          <w:szCs w:val="28"/>
        </w:rPr>
        <w:t xml:space="preserve"> ранимые, восприимчивые дети. Они остр</w:t>
      </w:r>
      <w:r w:rsidR="00D57D92">
        <w:rPr>
          <w:sz w:val="28"/>
          <w:szCs w:val="28"/>
        </w:rPr>
        <w:t>о</w:t>
      </w:r>
      <w:r w:rsidR="00B77C97">
        <w:rPr>
          <w:sz w:val="28"/>
          <w:szCs w:val="28"/>
        </w:rPr>
        <w:t xml:space="preserve"> реагируют на ситуации, на реплики ровесников и старших, бли</w:t>
      </w:r>
      <w:r w:rsidR="00D57D92">
        <w:rPr>
          <w:sz w:val="28"/>
          <w:szCs w:val="28"/>
        </w:rPr>
        <w:t>зко</w:t>
      </w:r>
      <w:r w:rsidR="00B77C97">
        <w:rPr>
          <w:sz w:val="28"/>
          <w:szCs w:val="28"/>
        </w:rPr>
        <w:t xml:space="preserve"> к сердцу принимают происходящее. Они готовы общаться с психологом, потому что понимают – ходить к психологу</w:t>
      </w:r>
      <w:r w:rsidR="00D57D92">
        <w:rPr>
          <w:sz w:val="28"/>
          <w:szCs w:val="28"/>
        </w:rPr>
        <w:t xml:space="preserve"> разобраться в ситуации, самосовершенствоваться.</w:t>
      </w:r>
    </w:p>
    <w:p w:rsidR="003E52FA" w:rsidRPr="00415B07" w:rsidRDefault="00D57D92" w:rsidP="00CD4CA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психолога в лицее является п</w:t>
      </w:r>
      <w:r w:rsidRPr="00D57D92">
        <w:rPr>
          <w:sz w:val="28"/>
          <w:szCs w:val="28"/>
        </w:rPr>
        <w:t>сихологическое сопровождение участников образовательного процесса</w:t>
      </w:r>
      <w:r>
        <w:rPr>
          <w:sz w:val="28"/>
          <w:szCs w:val="28"/>
        </w:rPr>
        <w:t>. Для реализации цели с</w:t>
      </w:r>
      <w:r w:rsidR="003E52FA" w:rsidRPr="00415B07">
        <w:rPr>
          <w:sz w:val="28"/>
          <w:szCs w:val="28"/>
        </w:rPr>
        <w:t>истематически провожу:</w:t>
      </w:r>
    </w:p>
    <w:p w:rsidR="003E52FA" w:rsidRPr="00415B07" w:rsidRDefault="003E52FA" w:rsidP="0039769C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обследование детей с целью определения форм и содержания их  образования в соответствии с психическим и интеллектуальным состоянием, диагностика уровня психического развития и отклонений в поведении обучающихся;</w:t>
      </w:r>
    </w:p>
    <w:p w:rsidR="003E52FA" w:rsidRPr="00415B07" w:rsidRDefault="003E52FA" w:rsidP="0039769C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консультации для родителей (законных представителей), обучающихся, педагогических работников по вопросам учебных программ и форм индивидуального  образования, по вопросам семейных отношений, по проблемам несовершеннолетних, оказание помощи в решении конфликтных ситуаций в педагогической и семейной среде;</w:t>
      </w:r>
    </w:p>
    <w:p w:rsidR="003E52FA" w:rsidRPr="00415B07" w:rsidRDefault="003E52FA" w:rsidP="0039769C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коррекционно-развивающие занятия с обучающимися лицея;</w:t>
      </w:r>
    </w:p>
    <w:p w:rsidR="003E52FA" w:rsidRPr="00415B07" w:rsidRDefault="003E52FA" w:rsidP="0039769C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семинары, конференции, совещания по проблемам оказания психологической  помощи обучающимся;</w:t>
      </w:r>
    </w:p>
    <w:p w:rsidR="003E52FA" w:rsidRPr="00415B07" w:rsidRDefault="003E52FA" w:rsidP="0039769C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разъяснительную  работы среди родителей, педагогов о необходимости выявления обучающихся с отклонениями в развитии с целью оказания квалифицированной помощи.</w:t>
      </w:r>
    </w:p>
    <w:p w:rsidR="00F33ACF" w:rsidRDefault="003E52FA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Составляю индивидуальные рекомендации по оказанию психолого-педагогической помощи детям, участвую в работе  психолого-медико-педагогической комиссии лицея</w:t>
      </w:r>
      <w:r w:rsidR="00F33ACF">
        <w:rPr>
          <w:sz w:val="28"/>
          <w:szCs w:val="28"/>
        </w:rPr>
        <w:t>.</w:t>
      </w:r>
      <w:r w:rsidRPr="00415B07">
        <w:rPr>
          <w:sz w:val="28"/>
          <w:szCs w:val="28"/>
        </w:rPr>
        <w:t xml:space="preserve"> </w:t>
      </w:r>
    </w:p>
    <w:p w:rsidR="003E52FA" w:rsidRPr="00415B07" w:rsidRDefault="003E52FA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Всю свою работу психолога провожу по основным направлениям:</w:t>
      </w:r>
    </w:p>
    <w:p w:rsidR="003E52FA" w:rsidRPr="00415B07" w:rsidRDefault="003E52FA" w:rsidP="00CD4CA1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Диагностическая работа;</w:t>
      </w:r>
    </w:p>
    <w:p w:rsidR="003E52FA" w:rsidRPr="00415B07" w:rsidRDefault="003E52FA" w:rsidP="00CD4CA1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lastRenderedPageBreak/>
        <w:t>Коррекционная работа;</w:t>
      </w:r>
    </w:p>
    <w:p w:rsidR="003E52FA" w:rsidRPr="00415B07" w:rsidRDefault="003E52FA" w:rsidP="00CD4CA1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Психопрофилактика;</w:t>
      </w:r>
    </w:p>
    <w:p w:rsidR="003E52FA" w:rsidRPr="00415B07" w:rsidRDefault="003E52FA" w:rsidP="00CD4CA1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Консультирование;</w:t>
      </w:r>
    </w:p>
    <w:p w:rsidR="003E52FA" w:rsidRPr="00415B07" w:rsidRDefault="003E52FA" w:rsidP="00CD4CA1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Методическая работа.</w:t>
      </w:r>
    </w:p>
    <w:p w:rsidR="003E52FA" w:rsidRPr="00415B07" w:rsidRDefault="003E52FA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 педагогами лицея</w:t>
      </w:r>
      <w:r w:rsidR="0039769C">
        <w:rPr>
          <w:sz w:val="28"/>
          <w:szCs w:val="28"/>
        </w:rPr>
        <w:t>, города и республики</w:t>
      </w:r>
      <w:r w:rsidRPr="00415B07">
        <w:rPr>
          <w:sz w:val="28"/>
          <w:szCs w:val="28"/>
        </w:rPr>
        <w:t xml:space="preserve"> провожу психолог</w:t>
      </w:r>
      <w:r w:rsidR="0039769C">
        <w:rPr>
          <w:sz w:val="28"/>
          <w:szCs w:val="28"/>
        </w:rPr>
        <w:t>о-педагог</w:t>
      </w:r>
      <w:r w:rsidRPr="00415B07">
        <w:rPr>
          <w:sz w:val="28"/>
          <w:szCs w:val="28"/>
        </w:rPr>
        <w:t>ические семинары: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Гиперактивные дети </w:t>
      </w:r>
    </w:p>
    <w:p w:rsidR="003E52FA" w:rsidRPr="00415B07" w:rsidRDefault="003E52FA" w:rsidP="0039769C">
      <w:pPr>
        <w:numPr>
          <w:ilvl w:val="0"/>
          <w:numId w:val="31"/>
        </w:numPr>
        <w:tabs>
          <w:tab w:val="num" w:pos="1440"/>
        </w:tabs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Проблема эмоционального выгорания педагогов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«Садись! Два!» 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Медлительные дети 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Коррекция внимания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Гендерные особенности восприятия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Пятиклассники в новых условиях учебы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Сотрудничество психолога и учителя в условиях реализации ФГОС</w:t>
      </w:r>
    </w:p>
    <w:p w:rsidR="003E52FA" w:rsidRPr="00415B07" w:rsidRDefault="003E52FA" w:rsidP="0039769C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Основы возрастной психологии как одна из основных компетенций учителя</w:t>
      </w:r>
    </w:p>
    <w:p w:rsidR="00961728" w:rsidRPr="00415B07" w:rsidRDefault="00961728" w:rsidP="0039769C">
      <w:pPr>
        <w:numPr>
          <w:ilvl w:val="0"/>
          <w:numId w:val="31"/>
        </w:numPr>
        <w:tabs>
          <w:tab w:val="num" w:pos="1440"/>
        </w:tabs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Учительские стрессы</w:t>
      </w:r>
      <w:r w:rsidR="009465E4" w:rsidRPr="00415B07">
        <w:rPr>
          <w:sz w:val="28"/>
          <w:szCs w:val="28"/>
        </w:rPr>
        <w:t xml:space="preserve"> и другие</w:t>
      </w:r>
    </w:p>
    <w:p w:rsidR="00961728" w:rsidRPr="00415B07" w:rsidRDefault="00961728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Принимала участие в семинарах, проводимых лицеем</w:t>
      </w:r>
      <w:r w:rsidR="00FF197F" w:rsidRPr="00415B07">
        <w:rPr>
          <w:sz w:val="28"/>
          <w:szCs w:val="28"/>
        </w:rPr>
        <w:t>:</w:t>
      </w:r>
    </w:p>
    <w:p w:rsidR="00FF197F" w:rsidRPr="00415B07" w:rsidRDefault="00FF197F" w:rsidP="0039769C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«Формирование готовности молодых специалистов к работе в современной школе»</w:t>
      </w:r>
      <w:r w:rsidR="00631683">
        <w:rPr>
          <w:sz w:val="28"/>
          <w:szCs w:val="28"/>
        </w:rPr>
        <w:t>;</w:t>
      </w:r>
    </w:p>
    <w:p w:rsidR="00FF197F" w:rsidRPr="00415B07" w:rsidRDefault="00FF197F" w:rsidP="0039769C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«Модель реализации ФГОС ООО на основе ИКТ-насыщенной среды лицея»</w:t>
      </w:r>
      <w:r w:rsidR="00631683">
        <w:rPr>
          <w:sz w:val="28"/>
          <w:szCs w:val="28"/>
        </w:rPr>
        <w:t>;</w:t>
      </w:r>
    </w:p>
    <w:p w:rsidR="00FF197F" w:rsidRPr="00415B07" w:rsidRDefault="00FF197F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415B07">
        <w:rPr>
          <w:iCs/>
          <w:sz w:val="28"/>
          <w:szCs w:val="28"/>
        </w:rPr>
        <w:t>«Актуальные направления деятельности лицея в свете внедрения ФГОС ООО»</w:t>
      </w:r>
      <w:r w:rsidR="00631683">
        <w:rPr>
          <w:iCs/>
          <w:sz w:val="28"/>
          <w:szCs w:val="28"/>
        </w:rPr>
        <w:t>;</w:t>
      </w:r>
    </w:p>
    <w:p w:rsidR="00FF197F" w:rsidRPr="00415B07" w:rsidRDefault="00FF197F" w:rsidP="0039769C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«Метапредметный подход в</w:t>
      </w:r>
      <w:r w:rsidR="00631683">
        <w:rPr>
          <w:sz w:val="28"/>
          <w:szCs w:val="28"/>
        </w:rPr>
        <w:t xml:space="preserve"> проведении современного урока»;</w:t>
      </w:r>
    </w:p>
    <w:p w:rsidR="00FF197F" w:rsidRPr="00415B07" w:rsidRDefault="00FF197F" w:rsidP="0039769C">
      <w:pPr>
        <w:numPr>
          <w:ilvl w:val="0"/>
          <w:numId w:val="30"/>
        </w:numPr>
        <w:spacing w:line="276" w:lineRule="auto"/>
        <w:jc w:val="both"/>
        <w:rPr>
          <w:i/>
          <w:sz w:val="28"/>
          <w:szCs w:val="28"/>
          <w:u w:val="single"/>
        </w:rPr>
      </w:pPr>
      <w:r w:rsidRPr="00415B07">
        <w:rPr>
          <w:sz w:val="28"/>
          <w:szCs w:val="28"/>
        </w:rPr>
        <w:t>«Актуальные проблемы введения и реализация ФГОС общего среднего образования: нормативно-методическое обеспечение, инновационные технологии, лучшие практики»</w:t>
      </w:r>
      <w:r w:rsidR="00631683">
        <w:rPr>
          <w:sz w:val="28"/>
          <w:szCs w:val="28"/>
        </w:rPr>
        <w:t>;</w:t>
      </w:r>
    </w:p>
    <w:p w:rsidR="00FF197F" w:rsidRPr="00415B07" w:rsidRDefault="00631683" w:rsidP="0039769C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197F" w:rsidRPr="00415B07">
        <w:rPr>
          <w:sz w:val="28"/>
          <w:szCs w:val="28"/>
        </w:rPr>
        <w:t>Организация внеурочной деятельности обучающихся на начал</w:t>
      </w:r>
      <w:r>
        <w:rPr>
          <w:sz w:val="28"/>
          <w:szCs w:val="28"/>
        </w:rPr>
        <w:t xml:space="preserve">ьной ступени общего образования» и </w:t>
      </w:r>
      <w:r w:rsidR="00F8147C">
        <w:rPr>
          <w:sz w:val="28"/>
          <w:szCs w:val="28"/>
        </w:rPr>
        <w:t xml:space="preserve">многих </w:t>
      </w:r>
      <w:r>
        <w:rPr>
          <w:sz w:val="28"/>
          <w:szCs w:val="28"/>
        </w:rPr>
        <w:t>других.</w:t>
      </w:r>
    </w:p>
    <w:p w:rsidR="00D22033" w:rsidRDefault="00961728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Участвую в проведении родительских собраний по различным темам. </w:t>
      </w:r>
      <w:r w:rsidR="00D22033" w:rsidRPr="00415B07">
        <w:rPr>
          <w:sz w:val="28"/>
          <w:szCs w:val="28"/>
        </w:rPr>
        <w:t>Провожу</w:t>
      </w:r>
      <w:r w:rsidR="003E52FA" w:rsidRPr="00415B07">
        <w:rPr>
          <w:sz w:val="28"/>
          <w:szCs w:val="28"/>
        </w:rPr>
        <w:t xml:space="preserve"> занятия с родителями из цикла «Тренинг родительской любви».</w:t>
      </w:r>
    </w:p>
    <w:p w:rsidR="00910028" w:rsidRPr="00643BDC" w:rsidRDefault="00910028" w:rsidP="00910028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 w:rsidRPr="00643BDC">
        <w:rPr>
          <w:bCs/>
          <w:sz w:val="28"/>
          <w:szCs w:val="28"/>
        </w:rPr>
        <w:t xml:space="preserve">Основные задачи школы связаны с воспитанием, развитием, самоопределением ученика. Школа не является местом подготовки ребенка для учебы в высшем учебном заведении. Но все больше школьные учебные программы – это упрощенные вузовские. </w:t>
      </w:r>
    </w:p>
    <w:p w:rsidR="00910028" w:rsidRPr="00643BDC" w:rsidRDefault="00910028" w:rsidP="00910028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 w:rsidRPr="00643BDC">
        <w:rPr>
          <w:bCs/>
          <w:sz w:val="28"/>
          <w:szCs w:val="28"/>
        </w:rPr>
        <w:t xml:space="preserve">На урок, в школу ребенок приходит из семьи. Поэтому, сейчас, когда на ребенка влияет столько негативных факторов, необходимо показать родителям важность их взаимоотношений с ребенком, чтобы для ребенка </w:t>
      </w:r>
      <w:r w:rsidRPr="00643BDC">
        <w:rPr>
          <w:bCs/>
          <w:sz w:val="28"/>
          <w:szCs w:val="28"/>
        </w:rPr>
        <w:lastRenderedPageBreak/>
        <w:t>семья была местом душевного благополучия, где он будет принят и признан, сможет свою значимость реализовать в жизни.</w:t>
      </w:r>
    </w:p>
    <w:p w:rsidR="00910028" w:rsidRDefault="00910028" w:rsidP="00910028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 w:rsidRPr="00643BDC">
        <w:rPr>
          <w:bCs/>
          <w:sz w:val="28"/>
          <w:szCs w:val="28"/>
        </w:rPr>
        <w:t>В лицее работа психолога с родителями заключается в проведении родительских собраний на интересующие родителей темы, индивидуальные консультации для родителей и групповые занятия «Тренинг родительской любви».</w:t>
      </w:r>
    </w:p>
    <w:p w:rsidR="00910028" w:rsidRDefault="00910028" w:rsidP="00910028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 w:rsidRPr="00643BDC">
        <w:rPr>
          <w:bCs/>
          <w:sz w:val="28"/>
          <w:szCs w:val="28"/>
        </w:rPr>
        <w:t>Об эффективности работы психолога с родителями судили по отзывам родителей о прошедших собраниях, занятиях или консультациях. В результате проведенной работы, свою психологическую компетентность повысили 80% родителей, 64% родителей узнали что-то новое о собственном ребенке, 58% родителей усвоили техники эффективного слушания, что позволило улучшить отношения с детьми.</w:t>
      </w:r>
    </w:p>
    <w:p w:rsidR="00910028" w:rsidRDefault="00910028" w:rsidP="00910028">
      <w:pPr>
        <w:ind w:right="-6"/>
        <w:jc w:val="center"/>
        <w:rPr>
          <w:b/>
          <w:bCs/>
          <w:sz w:val="28"/>
          <w:szCs w:val="28"/>
        </w:rPr>
      </w:pPr>
      <w:r w:rsidRPr="00643BDC">
        <w:rPr>
          <w:b/>
          <w:bCs/>
          <w:sz w:val="28"/>
          <w:szCs w:val="28"/>
        </w:rPr>
        <w:t>Статистические данные по работе с родителями</w:t>
      </w:r>
      <w:r>
        <w:rPr>
          <w:b/>
          <w:bCs/>
          <w:sz w:val="28"/>
          <w:szCs w:val="28"/>
        </w:rPr>
        <w:t xml:space="preserve"> </w:t>
      </w:r>
    </w:p>
    <w:p w:rsidR="00910028" w:rsidRPr="00643BDC" w:rsidRDefault="00910028" w:rsidP="00910028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76"/>
        <w:gridCol w:w="1259"/>
        <w:gridCol w:w="1275"/>
        <w:gridCol w:w="1701"/>
        <w:gridCol w:w="2552"/>
      </w:tblGrid>
      <w:tr w:rsidR="00910028" w:rsidRPr="00643BDC" w:rsidTr="00DB5FA9">
        <w:tc>
          <w:tcPr>
            <w:tcW w:w="2677" w:type="dxa"/>
            <w:gridSpan w:val="2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4235" w:type="dxa"/>
            <w:gridSpan w:val="3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Групповые занятия</w:t>
            </w:r>
          </w:p>
        </w:tc>
        <w:tc>
          <w:tcPr>
            <w:tcW w:w="2552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Индивидуальные консультации</w:t>
            </w:r>
          </w:p>
        </w:tc>
      </w:tr>
      <w:tr w:rsidR="00910028" w:rsidRPr="00643BDC" w:rsidTr="00DB5FA9">
        <w:tc>
          <w:tcPr>
            <w:tcW w:w="1101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число групп</w:t>
            </w:r>
          </w:p>
        </w:tc>
        <w:tc>
          <w:tcPr>
            <w:tcW w:w="1576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число участников</w:t>
            </w:r>
          </w:p>
        </w:tc>
        <w:tc>
          <w:tcPr>
            <w:tcW w:w="1259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всего групп</w:t>
            </w:r>
          </w:p>
        </w:tc>
        <w:tc>
          <w:tcPr>
            <w:tcW w:w="1275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всего занятий</w:t>
            </w:r>
          </w:p>
        </w:tc>
        <w:tc>
          <w:tcPr>
            <w:tcW w:w="1701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число участников</w:t>
            </w:r>
          </w:p>
        </w:tc>
        <w:tc>
          <w:tcPr>
            <w:tcW w:w="2552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число клиентов</w:t>
            </w:r>
          </w:p>
        </w:tc>
      </w:tr>
      <w:tr w:rsidR="00910028" w:rsidRPr="00643BDC" w:rsidTr="00DB5FA9">
        <w:tc>
          <w:tcPr>
            <w:tcW w:w="1101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76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59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 w:rsidRPr="00643BD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10028" w:rsidRPr="00643BDC" w:rsidRDefault="00910028" w:rsidP="00DB5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</w:tbl>
    <w:p w:rsidR="00D22033" w:rsidRDefault="00D22033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Для плодотворной работы имеются основные коррекционно</w:t>
      </w:r>
      <w:r w:rsidR="00BA3B2A">
        <w:rPr>
          <w:sz w:val="28"/>
          <w:szCs w:val="28"/>
        </w:rPr>
        <w:t>-ра</w:t>
      </w:r>
      <w:r w:rsidRPr="00415B07">
        <w:rPr>
          <w:sz w:val="28"/>
          <w:szCs w:val="28"/>
        </w:rPr>
        <w:t>звивающие и психопрофилактические программы для начальных классов, средних, старших классов, педагогов и родителей, а также диагностические программы по изучению психологическ</w:t>
      </w:r>
      <w:r w:rsidR="00D57D92">
        <w:rPr>
          <w:sz w:val="28"/>
          <w:szCs w:val="28"/>
        </w:rPr>
        <w:t>и</w:t>
      </w:r>
      <w:r w:rsidRPr="00415B07">
        <w:rPr>
          <w:sz w:val="28"/>
          <w:szCs w:val="28"/>
        </w:rPr>
        <w:t xml:space="preserve">х особенностей детей. Все эти программы находятся в постоянной работе. </w:t>
      </w:r>
    </w:p>
    <w:p w:rsidR="00FB0EBA" w:rsidRPr="00415B07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Например, в</w:t>
      </w:r>
      <w:r w:rsidRPr="00415B07">
        <w:rPr>
          <w:sz w:val="28"/>
          <w:szCs w:val="28"/>
        </w:rPr>
        <w:t xml:space="preserve"> 1 классах проводятся занятия по курсу «Уроки общения для первоклассников». Для учащихся 2</w:t>
      </w:r>
      <w:r>
        <w:rPr>
          <w:sz w:val="28"/>
          <w:szCs w:val="28"/>
        </w:rPr>
        <w:t>-3</w:t>
      </w:r>
      <w:r w:rsidRPr="00415B07">
        <w:rPr>
          <w:sz w:val="28"/>
          <w:szCs w:val="28"/>
        </w:rPr>
        <w:t xml:space="preserve"> классов разработана программа «Уроки психологического развития».</w:t>
      </w:r>
    </w:p>
    <w:p w:rsidR="00FB0EBA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 4 классов осуществляется программа «Команда И – интерес, интеллект, исследование, игра», в рамках которой проводятся занятия блока «Основы научного мышления». </w:t>
      </w:r>
      <w:r w:rsidRPr="004F0A25">
        <w:rPr>
          <w:sz w:val="28"/>
          <w:szCs w:val="28"/>
        </w:rPr>
        <w:t>Эт</w:t>
      </w:r>
      <w:r>
        <w:rPr>
          <w:sz w:val="28"/>
          <w:szCs w:val="28"/>
        </w:rPr>
        <w:t>и</w:t>
      </w:r>
      <w:r w:rsidRPr="004F0A25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 w:rsidRPr="004F0A25">
        <w:rPr>
          <w:sz w:val="28"/>
          <w:szCs w:val="28"/>
        </w:rPr>
        <w:t xml:space="preserve"> да</w:t>
      </w:r>
      <w:r>
        <w:rPr>
          <w:sz w:val="28"/>
          <w:szCs w:val="28"/>
        </w:rPr>
        <w:t>ю</w:t>
      </w:r>
      <w:r w:rsidRPr="004F0A25">
        <w:rPr>
          <w:sz w:val="28"/>
          <w:szCs w:val="28"/>
        </w:rPr>
        <w:t>т возможность ученику научиться обобщать предметы и явления по существенному признаку, видеть причинно-следственные связи.</w:t>
      </w:r>
      <w:r>
        <w:rPr>
          <w:sz w:val="28"/>
          <w:szCs w:val="28"/>
        </w:rPr>
        <w:t xml:space="preserve"> Занятия позволяют повысить уровень развития </w:t>
      </w:r>
      <w:r w:rsidRPr="007A42E7">
        <w:rPr>
          <w:sz w:val="28"/>
          <w:szCs w:val="28"/>
        </w:rPr>
        <w:t xml:space="preserve">понятийного мышления </w:t>
      </w:r>
      <w:r>
        <w:rPr>
          <w:sz w:val="28"/>
          <w:szCs w:val="28"/>
        </w:rPr>
        <w:t>у учащихся почти на 40 % (по сравнению с контрольной группой) и уровень навыка чтения почти на 30 %. Кроме того, наблюдается резкое увеличение числа учащихся 4 классов, охваченных проектной деятельностью.</w:t>
      </w:r>
    </w:p>
    <w:p w:rsidR="00AA5296" w:rsidRPr="00AA5296" w:rsidRDefault="00FB0EBA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Для учащихся 5 и 6 классов в рамках реализации ФГОС ООО разработана и ведется программа, являющаяся частью общего интегрированного курса «Я умею».</w:t>
      </w:r>
      <w:r>
        <w:rPr>
          <w:sz w:val="28"/>
          <w:szCs w:val="28"/>
        </w:rPr>
        <w:t xml:space="preserve"> </w:t>
      </w:r>
      <w:r w:rsidR="00AA5296" w:rsidRPr="00D57D92">
        <w:rPr>
          <w:sz w:val="28"/>
          <w:szCs w:val="28"/>
        </w:rPr>
        <w:t>Программа интеллектуально-двигательных занятий «Я умею думать»</w:t>
      </w:r>
      <w:r w:rsidR="00AA5296">
        <w:rPr>
          <w:b/>
          <w:sz w:val="28"/>
          <w:szCs w:val="28"/>
        </w:rPr>
        <w:t xml:space="preserve"> </w:t>
      </w:r>
      <w:r w:rsidR="00CD4CA1" w:rsidRPr="00CD4CA1">
        <w:rPr>
          <w:sz w:val="28"/>
          <w:szCs w:val="28"/>
        </w:rPr>
        <w:t xml:space="preserve">для </w:t>
      </w:r>
      <w:r w:rsidR="00CD4CA1">
        <w:rPr>
          <w:sz w:val="28"/>
          <w:szCs w:val="28"/>
        </w:rPr>
        <w:t>учащихся 5 классов</w:t>
      </w:r>
      <w:r w:rsidR="00AA5296" w:rsidRPr="00AA5296">
        <w:rPr>
          <w:sz w:val="28"/>
          <w:szCs w:val="28"/>
        </w:rPr>
        <w:t xml:space="preserve"> имеет своей </w:t>
      </w:r>
      <w:r w:rsidR="00AA5296" w:rsidRPr="00AA5296">
        <w:rPr>
          <w:sz w:val="28"/>
          <w:szCs w:val="28"/>
        </w:rPr>
        <w:lastRenderedPageBreak/>
        <w:t>целью раскрыть индивидуальный интеллектуальный потенциал ребенка. Поставленная цель достигается через формирование и совершенствование отдельных компонентов мышления, осознание и тренировку техник сосредоточения и концентрации внимания, повышение организованности ребенка и умения предвидеть последствия своих поступков.</w:t>
      </w:r>
      <w:r w:rsidR="00AA5296">
        <w:rPr>
          <w:sz w:val="28"/>
          <w:szCs w:val="28"/>
        </w:rPr>
        <w:t xml:space="preserve"> </w:t>
      </w:r>
    </w:p>
    <w:p w:rsidR="00AA5296" w:rsidRDefault="00AA5296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AA5296">
        <w:rPr>
          <w:sz w:val="28"/>
          <w:szCs w:val="28"/>
        </w:rPr>
        <w:t>Эффективность определяется без выставления отметки с оценкой динамики деятельности учащихся в процессе реализации программы. Диагностический блок программы включает методики Тулуз-Пьерона, Гилфорда, Равена и другие.</w:t>
      </w:r>
    </w:p>
    <w:p w:rsidR="00DB4DAE" w:rsidRDefault="00DB4DAE" w:rsidP="00DB4DAE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В результате проведения курса число учащихся с высоким уровнем мышления увеличилось с 35% до 50%, а число учащихся с низким уровнем мышления уменьшилось с 10% до 5%.</w:t>
      </w:r>
    </w:p>
    <w:p w:rsidR="00BA3B2A" w:rsidRDefault="00BA3B2A" w:rsidP="00BA3B2A">
      <w:pPr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В рамках междисциплинарного курса «Я учусь у природы», которая осуществляется в условиях загородного лагеря, для учащихся 5-8 классов разработана программа «</w:t>
      </w:r>
      <w:r w:rsidRPr="006230FA">
        <w:rPr>
          <w:sz w:val="28"/>
        </w:rPr>
        <w:t>Калькулятор решения житейских задач</w:t>
      </w:r>
      <w:r>
        <w:rPr>
          <w:sz w:val="28"/>
        </w:rPr>
        <w:t>», основной целью которой является развитие логического мышления. В ходе работы по данной программе увеличивается скорость мыслительной деятельности, развивается способность к саморегуляции, самоконтролю, концентрации. За счет улучшения качества мышления повышается самооценка и учебная мотивация подростков. Использование разминочных игр и групповых методов работы позволяет развить в учениках коммуникативные способности и лидерские качества.</w:t>
      </w:r>
    </w:p>
    <w:p w:rsidR="00FB0EBA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В работе с выпускниками использу</w:t>
      </w:r>
      <w:r>
        <w:rPr>
          <w:sz w:val="28"/>
          <w:szCs w:val="28"/>
        </w:rPr>
        <w:t>ю</w:t>
      </w:r>
      <w:r w:rsidRPr="00415B07">
        <w:rPr>
          <w:sz w:val="28"/>
          <w:szCs w:val="28"/>
        </w:rPr>
        <w:t xml:space="preserve"> технику и упражнения, развивающие профессиональную готовность. Разработала программу элективного курса для 9 классов «Мои профессиональные намерения». Для посещающих этот курс разработана рабочая тетрадь.</w:t>
      </w:r>
    </w:p>
    <w:p w:rsidR="00FB0EBA" w:rsidRPr="007D1DFD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 10 классов разработана программа «Форум-театр», целью которой является </w:t>
      </w:r>
      <w:r w:rsidRPr="0057044D">
        <w:rPr>
          <w:sz w:val="28"/>
          <w:szCs w:val="28"/>
        </w:rPr>
        <w:t>предупреждение попадания человека в проблемные ситуации и моделирование возможных путей выхода из ситуации через предоставление ему информации и обретение навыков решения проблемы конкретного человека с использованием опыта других людей и с подключением возможностей собственного эмоционального интеллекта.</w:t>
      </w:r>
      <w:r w:rsidRPr="007D1DFD">
        <w:t xml:space="preserve"> </w:t>
      </w:r>
      <w:r w:rsidRPr="007D1DFD">
        <w:rPr>
          <w:sz w:val="28"/>
          <w:szCs w:val="28"/>
        </w:rPr>
        <w:t xml:space="preserve">Форум-театр – интерактивный способ психопрофилактики и психокоррекции социальных проблем, в основе которого лежит методика театрального сценического действия и обратная связь с аудиторией. </w:t>
      </w:r>
    </w:p>
    <w:p w:rsidR="00FB0EBA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 w:rsidRPr="007D1DFD">
        <w:rPr>
          <w:sz w:val="28"/>
          <w:szCs w:val="28"/>
        </w:rPr>
        <w:t xml:space="preserve">В процессе данной формы мероприятия каждый участник имеет возможность активно проявить себя, раскрыть свои возможности, используя пространство, язык движений, выбор слов и модуляций голоса, столкновение идей. Сущность методики форум-театра – поиск в рамках предложенного </w:t>
      </w:r>
      <w:r w:rsidRPr="007D1DFD">
        <w:rPr>
          <w:sz w:val="28"/>
          <w:szCs w:val="28"/>
        </w:rPr>
        <w:lastRenderedPageBreak/>
        <w:t>спектакля вместе с участниками путей решения проблемы или выхода из сложной ситуации. Главной темой спектакля форум-театра являются различные актуальные подростковые проблемы. Сценический спектакль предлагает для рассмотрения социальную проблему, а каждый персонаж выполняет определенную социальную роль.</w:t>
      </w:r>
    </w:p>
    <w:p w:rsidR="00FB0EBA" w:rsidRPr="00415B07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 w:rsidRPr="007D1DFD">
        <w:rPr>
          <w:sz w:val="28"/>
          <w:szCs w:val="28"/>
        </w:rPr>
        <w:t>Результативность программы определялась по итогам изучения коммуникативных способностей участников форум-театра. Использовался «Тест коммуникативных умений», обработка данных которого позволяет сделать следующие выводы: большинство детей, принимающих участие в работе форум-театра, смогли улучшить свои коммуникативные умения. Результаты сравнивались с контрольной группой, т.е. с детьми этого же возраста, не принимавшими участия в форум-театре.</w:t>
      </w:r>
    </w:p>
    <w:p w:rsidR="00FB0EBA" w:rsidRPr="00415B07" w:rsidRDefault="00FB0EBA" w:rsidP="00FB0EBA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Для учащихся 11 классов использу</w:t>
      </w:r>
      <w:r>
        <w:rPr>
          <w:sz w:val="28"/>
          <w:szCs w:val="28"/>
        </w:rPr>
        <w:t>ю</w:t>
      </w:r>
      <w:r w:rsidRPr="00415B07">
        <w:rPr>
          <w:sz w:val="28"/>
          <w:szCs w:val="28"/>
        </w:rPr>
        <w:t xml:space="preserve"> программу «Основы саморегуляции» для психологической подготовки выпускников к ЕГЭ. В результате овладения навыками саморегуляции уровень стрессоустойчивости повысился у 30% выпускников.</w:t>
      </w:r>
    </w:p>
    <w:p w:rsidR="00BA3B2A" w:rsidRDefault="00BA3B2A" w:rsidP="00BA3B2A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проблем в психологическом состоянии учащихся используется диагностика в рамках психологического мониторинга. </w:t>
      </w:r>
    </w:p>
    <w:p w:rsidR="00BA3B2A" w:rsidRDefault="00BA3B2A" w:rsidP="00BA3B2A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Проблемы детей могут быть выявлены как в групповой, так и в индивидуальной диагностике.</w:t>
      </w:r>
    </w:p>
    <w:p w:rsidR="00BA3B2A" w:rsidRPr="00380E70" w:rsidRDefault="00BA3B2A" w:rsidP="00BA3B2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380E70">
        <w:rPr>
          <w:b/>
          <w:sz w:val="28"/>
          <w:szCs w:val="28"/>
        </w:rPr>
        <w:t>Статистические данные по диагностической работе с учащимися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1258"/>
        <w:gridCol w:w="1258"/>
        <w:gridCol w:w="1258"/>
        <w:gridCol w:w="1258"/>
        <w:gridCol w:w="1258"/>
      </w:tblGrid>
      <w:tr w:rsidR="00BA3B2A" w:rsidRPr="00CD4CA1" w:rsidTr="00534E11">
        <w:tc>
          <w:tcPr>
            <w:tcW w:w="3281" w:type="dxa"/>
          </w:tcPr>
          <w:p w:rsidR="00BA3B2A" w:rsidRPr="00CD4CA1" w:rsidRDefault="00BA3B2A" w:rsidP="00534E11">
            <w:pPr>
              <w:jc w:val="both"/>
            </w:pPr>
            <w:r w:rsidRPr="00CD4CA1">
              <w:t>Учебный год</w:t>
            </w:r>
          </w:p>
        </w:tc>
        <w:tc>
          <w:tcPr>
            <w:tcW w:w="1258" w:type="dxa"/>
          </w:tcPr>
          <w:p w:rsidR="00BA3B2A" w:rsidRPr="00CD4CA1" w:rsidRDefault="00BA3B2A" w:rsidP="00534E11">
            <w:pPr>
              <w:jc w:val="both"/>
            </w:pPr>
            <w:r w:rsidRPr="00CD4CA1">
              <w:t>2016-2017</w:t>
            </w:r>
          </w:p>
        </w:tc>
        <w:tc>
          <w:tcPr>
            <w:tcW w:w="1258" w:type="dxa"/>
          </w:tcPr>
          <w:p w:rsidR="00BA3B2A" w:rsidRPr="00CD4CA1" w:rsidRDefault="00BA3B2A" w:rsidP="00534E11">
            <w:pPr>
              <w:jc w:val="both"/>
            </w:pPr>
            <w:r w:rsidRPr="00CD4CA1">
              <w:t>2017-2018</w:t>
            </w:r>
          </w:p>
        </w:tc>
        <w:tc>
          <w:tcPr>
            <w:tcW w:w="1258" w:type="dxa"/>
          </w:tcPr>
          <w:p w:rsidR="00BA3B2A" w:rsidRPr="00CD4CA1" w:rsidRDefault="00BA3B2A" w:rsidP="00534E11">
            <w:pPr>
              <w:jc w:val="both"/>
            </w:pPr>
            <w:r w:rsidRPr="00CD4CA1">
              <w:t>2018-2019</w:t>
            </w:r>
          </w:p>
        </w:tc>
        <w:tc>
          <w:tcPr>
            <w:tcW w:w="1258" w:type="dxa"/>
          </w:tcPr>
          <w:p w:rsidR="00BA3B2A" w:rsidRPr="00CD4CA1" w:rsidRDefault="00BA3B2A" w:rsidP="00534E11">
            <w:pPr>
              <w:jc w:val="both"/>
            </w:pPr>
            <w:r w:rsidRPr="00CD4CA1">
              <w:t>2019-2020</w:t>
            </w:r>
          </w:p>
        </w:tc>
        <w:tc>
          <w:tcPr>
            <w:tcW w:w="1258" w:type="dxa"/>
          </w:tcPr>
          <w:p w:rsidR="00BA3B2A" w:rsidRPr="00CD4CA1" w:rsidRDefault="00BA3B2A" w:rsidP="00534E11">
            <w:pPr>
              <w:jc w:val="both"/>
            </w:pPr>
            <w:r w:rsidRPr="00CD4CA1">
              <w:t>2020-2021</w:t>
            </w:r>
          </w:p>
        </w:tc>
      </w:tr>
      <w:tr w:rsidR="00BA3B2A" w:rsidRPr="00CD4CA1" w:rsidTr="00534E11">
        <w:tc>
          <w:tcPr>
            <w:tcW w:w="3281" w:type="dxa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Групповая диагностика (всего групп)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219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220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227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225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229</w:t>
            </w:r>
          </w:p>
        </w:tc>
      </w:tr>
      <w:tr w:rsidR="00BA3B2A" w:rsidRPr="00CD4CA1" w:rsidTr="00534E11">
        <w:tc>
          <w:tcPr>
            <w:tcW w:w="3281" w:type="dxa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Число участников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5139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5180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5314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5312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5325</w:t>
            </w:r>
          </w:p>
        </w:tc>
      </w:tr>
      <w:tr w:rsidR="00BA3B2A" w:rsidRPr="00CD4CA1" w:rsidTr="00534E11">
        <w:tc>
          <w:tcPr>
            <w:tcW w:w="3281" w:type="dxa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Индивидуальная диагностика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156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163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172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182</w:t>
            </w:r>
          </w:p>
        </w:tc>
        <w:tc>
          <w:tcPr>
            <w:tcW w:w="1258" w:type="dxa"/>
            <w:vAlign w:val="center"/>
          </w:tcPr>
          <w:p w:rsidR="00BA3B2A" w:rsidRPr="00CD4CA1" w:rsidRDefault="00BA3B2A" w:rsidP="00534E11">
            <w:pPr>
              <w:ind w:right="-6"/>
              <w:jc w:val="both"/>
              <w:rPr>
                <w:bCs/>
              </w:rPr>
            </w:pPr>
            <w:r w:rsidRPr="00CD4CA1">
              <w:rPr>
                <w:bCs/>
              </w:rPr>
              <w:t>221</w:t>
            </w:r>
          </w:p>
        </w:tc>
      </w:tr>
    </w:tbl>
    <w:p w:rsidR="00D22033" w:rsidRPr="00415B07" w:rsidRDefault="00BA3B2A" w:rsidP="00CD4CA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Обычно за учебный год в каждом классе проходит несколько диагностических мероприятий, этим и объясняется такое большое число участников групповой диагностики. </w:t>
      </w:r>
      <w:r w:rsidR="00AC589E" w:rsidRPr="00415B07">
        <w:rPr>
          <w:sz w:val="28"/>
          <w:szCs w:val="28"/>
        </w:rPr>
        <w:t>У</w:t>
      </w:r>
      <w:r w:rsidR="00D22033" w:rsidRPr="00415B07">
        <w:rPr>
          <w:sz w:val="28"/>
          <w:szCs w:val="28"/>
        </w:rPr>
        <w:t>чащиеся среднего и старшего  звена обследуются по методикам: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Опросник для определения адаптации обучающихся средних и старших классов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Самооценка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Тест тревожности Филлипса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Краткий ориентировочный тест В. Н. Бузина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Самооценка конфликтности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Тест на определение стрессоустойчивости личности</w:t>
      </w:r>
    </w:p>
    <w:p w:rsidR="00D22033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t>Тест Тулуз – Пьерона</w:t>
      </w:r>
    </w:p>
    <w:p w:rsidR="0004772F" w:rsidRDefault="0004772F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 Векслера</w:t>
      </w:r>
    </w:p>
    <w:p w:rsidR="0004772F" w:rsidRPr="00415B07" w:rsidRDefault="0004772F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 структуры интеллекта Амтхауэра</w:t>
      </w:r>
    </w:p>
    <w:p w:rsidR="00D22033" w:rsidRPr="00415B07" w:rsidRDefault="00D22033" w:rsidP="0039769C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415B07">
        <w:rPr>
          <w:sz w:val="28"/>
          <w:szCs w:val="28"/>
        </w:rPr>
        <w:lastRenderedPageBreak/>
        <w:t>Пакет профориентационных тестов</w:t>
      </w:r>
      <w:r w:rsidR="00AC589E" w:rsidRPr="00415B07">
        <w:rPr>
          <w:sz w:val="28"/>
          <w:szCs w:val="28"/>
        </w:rPr>
        <w:t xml:space="preserve"> и многие другие</w:t>
      </w:r>
    </w:p>
    <w:p w:rsidR="00D22033" w:rsidRPr="00415B07" w:rsidRDefault="00D22033" w:rsidP="00CD4CA1">
      <w:pPr>
        <w:spacing w:line="276" w:lineRule="auto"/>
        <w:ind w:firstLine="567"/>
        <w:jc w:val="both"/>
        <w:rPr>
          <w:sz w:val="28"/>
          <w:szCs w:val="28"/>
        </w:rPr>
      </w:pPr>
      <w:r w:rsidRPr="00415B07">
        <w:rPr>
          <w:sz w:val="28"/>
          <w:szCs w:val="28"/>
        </w:rPr>
        <w:t xml:space="preserve">Практика показала </w:t>
      </w:r>
      <w:r w:rsidR="004F0A25">
        <w:rPr>
          <w:sz w:val="28"/>
          <w:szCs w:val="28"/>
        </w:rPr>
        <w:t>–</w:t>
      </w:r>
      <w:r w:rsidRPr="00415B07">
        <w:rPr>
          <w:sz w:val="28"/>
          <w:szCs w:val="28"/>
        </w:rPr>
        <w:t xml:space="preserve"> 85</w:t>
      </w:r>
      <w:r w:rsidR="004F0A25">
        <w:rPr>
          <w:sz w:val="28"/>
          <w:szCs w:val="28"/>
        </w:rPr>
        <w:t xml:space="preserve"> </w:t>
      </w:r>
      <w:r w:rsidRPr="00415B07">
        <w:rPr>
          <w:sz w:val="28"/>
          <w:szCs w:val="28"/>
        </w:rPr>
        <w:t xml:space="preserve">% детей вполне успешно адаптируются в школе. У 45 % обучающихся высокий уровень познавательной активности. Обучающиеся осознают необходимость получения знаний. 60 % обучающихся имеют высокий уровень мотива достижения. Они настроены на успешную деятельность. Развитие мышления у 77 % обучающихся средних и у 95 % обучающихся старших классов выше возрастной нормы. Уровень развития лингвистических, математических, пространственных способностей у          90 – 95 % обучающихся выше нормы или соответствует возрастной норме. </w:t>
      </w:r>
    </w:p>
    <w:p w:rsidR="00DB4DAE" w:rsidRDefault="00DB4DAE" w:rsidP="00DB4DAE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диагностических мероприятий обрабатываются и изучаются.</w:t>
      </w:r>
    </w:p>
    <w:p w:rsidR="00DB4DAE" w:rsidRDefault="00DB4DAE" w:rsidP="007D1DFD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Например, изучение коэффициента умственного развития и скорости мыслительных операций в рамках психологического мониторинга на протяжении нескольких лет в одной параллели показывает динамику развития интеллектуального потенциала учащихся. </w:t>
      </w:r>
    </w:p>
    <w:p w:rsidR="00DB4DAE" w:rsidRDefault="00DB4DAE" w:rsidP="00DB4DAE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 чаще </w:t>
      </w:r>
      <w:r w:rsidR="007D1DFD">
        <w:rPr>
          <w:bCs/>
          <w:sz w:val="28"/>
          <w:szCs w:val="28"/>
        </w:rPr>
        <w:t xml:space="preserve">психолога и </w:t>
      </w:r>
      <w:r>
        <w:rPr>
          <w:bCs/>
          <w:sz w:val="28"/>
          <w:szCs w:val="28"/>
        </w:rPr>
        <w:t>учителя интересуют не сводные данные, содержащие среднее значение критерия, а число детей, не вписывающихся в ту или иную сторону в рамки возрастной нормы.</w:t>
      </w:r>
    </w:p>
    <w:p w:rsidR="00BA3B2A" w:rsidRDefault="00BA3B2A" w:rsidP="007D1DFD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Иногда результаты изучения, например, адаптации и школьной мотивации в 5 классах по «</w:t>
      </w:r>
      <w:r w:rsidRPr="00F72C6C">
        <w:rPr>
          <w:bCs/>
          <w:sz w:val="28"/>
          <w:szCs w:val="28"/>
        </w:rPr>
        <w:t>Методик</w:t>
      </w:r>
      <w:r>
        <w:rPr>
          <w:bCs/>
          <w:sz w:val="28"/>
          <w:szCs w:val="28"/>
        </w:rPr>
        <w:t>е</w:t>
      </w:r>
      <w:r w:rsidRPr="00F72C6C">
        <w:rPr>
          <w:bCs/>
          <w:sz w:val="28"/>
          <w:szCs w:val="28"/>
        </w:rPr>
        <w:t xml:space="preserve"> оценки школьной мотивации Н.А. Лускановой</w:t>
      </w:r>
      <w:r>
        <w:rPr>
          <w:bCs/>
          <w:sz w:val="28"/>
          <w:szCs w:val="28"/>
        </w:rPr>
        <w:t>» заставляют обратиться к повторной индивидуальной диагностике.</w:t>
      </w:r>
    </w:p>
    <w:p w:rsidR="00BA3B2A" w:rsidRPr="007E7EE4" w:rsidRDefault="00BA3B2A" w:rsidP="00BA3B2A">
      <w:pPr>
        <w:ind w:right="-6"/>
        <w:jc w:val="center"/>
        <w:rPr>
          <w:b/>
          <w:bCs/>
          <w:sz w:val="28"/>
          <w:szCs w:val="28"/>
        </w:rPr>
      </w:pPr>
      <w:r w:rsidRPr="007E7EE4">
        <w:rPr>
          <w:b/>
          <w:bCs/>
          <w:sz w:val="28"/>
          <w:szCs w:val="28"/>
        </w:rPr>
        <w:t xml:space="preserve">Данные по диагностике адаптации учащихся 5 классов </w:t>
      </w:r>
      <w:r>
        <w:rPr>
          <w:b/>
          <w:bCs/>
          <w:sz w:val="28"/>
          <w:szCs w:val="28"/>
        </w:rPr>
        <w:t>(</w:t>
      </w:r>
      <w:r w:rsidRPr="007E7EE4">
        <w:rPr>
          <w:b/>
          <w:bCs/>
          <w:sz w:val="28"/>
          <w:szCs w:val="28"/>
        </w:rPr>
        <w:t>I четверт</w:t>
      </w:r>
      <w:r>
        <w:rPr>
          <w:b/>
          <w:bCs/>
          <w:sz w:val="28"/>
          <w:szCs w:val="28"/>
        </w:rPr>
        <w:t>ь)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276"/>
        <w:gridCol w:w="1701"/>
        <w:gridCol w:w="1275"/>
        <w:gridCol w:w="1560"/>
        <w:gridCol w:w="1383"/>
      </w:tblGrid>
      <w:tr w:rsidR="00BA3B2A" w:rsidRPr="007E7EE4" w:rsidTr="00534E11">
        <w:tc>
          <w:tcPr>
            <w:tcW w:w="1242" w:type="dxa"/>
            <w:vMerge w:val="restart"/>
            <w:vAlign w:val="center"/>
          </w:tcPr>
          <w:p w:rsidR="00BA3B2A" w:rsidRPr="007E7EE4" w:rsidRDefault="00BA3B2A" w:rsidP="00534E11">
            <w:pPr>
              <w:jc w:val="center"/>
            </w:pPr>
            <w:r w:rsidRPr="007E7EE4">
              <w:t>Учебный год</w:t>
            </w:r>
          </w:p>
        </w:tc>
        <w:tc>
          <w:tcPr>
            <w:tcW w:w="2694" w:type="dxa"/>
            <w:gridSpan w:val="2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Адаптация</w:t>
            </w:r>
          </w:p>
        </w:tc>
        <w:tc>
          <w:tcPr>
            <w:tcW w:w="2976" w:type="dxa"/>
            <w:gridSpan w:val="2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Возможна дезадаптация</w:t>
            </w:r>
          </w:p>
        </w:tc>
        <w:tc>
          <w:tcPr>
            <w:tcW w:w="1560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Дезадаптация</w:t>
            </w:r>
          </w:p>
        </w:tc>
        <w:tc>
          <w:tcPr>
            <w:tcW w:w="1383" w:type="dxa"/>
            <w:vMerge w:val="restart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Всего обследовано</w:t>
            </w:r>
          </w:p>
        </w:tc>
      </w:tr>
      <w:tr w:rsidR="00BA3B2A" w:rsidRPr="007E7EE4" w:rsidTr="00534E11">
        <w:trPr>
          <w:cantSplit/>
          <w:trHeight w:val="1673"/>
        </w:trPr>
        <w:tc>
          <w:tcPr>
            <w:tcW w:w="1242" w:type="dxa"/>
            <w:vMerge/>
          </w:tcPr>
          <w:p w:rsidR="00BA3B2A" w:rsidRPr="007E7EE4" w:rsidRDefault="00BA3B2A" w:rsidP="00534E11"/>
        </w:tc>
        <w:tc>
          <w:tcPr>
            <w:tcW w:w="1418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Высокий уровень школьной мотивации</w:t>
            </w:r>
          </w:p>
        </w:tc>
        <w:tc>
          <w:tcPr>
            <w:tcW w:w="1276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Хорошая школьная мотивация</w:t>
            </w:r>
          </w:p>
        </w:tc>
        <w:tc>
          <w:tcPr>
            <w:tcW w:w="1701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Положительное отношение к школе (со стороны внеурочной деятельности)</w:t>
            </w:r>
          </w:p>
        </w:tc>
        <w:tc>
          <w:tcPr>
            <w:tcW w:w="1275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Низкая школьная мотивация</w:t>
            </w:r>
          </w:p>
        </w:tc>
        <w:tc>
          <w:tcPr>
            <w:tcW w:w="1560" w:type="dxa"/>
            <w:vAlign w:val="center"/>
          </w:tcPr>
          <w:p w:rsidR="00BA3B2A" w:rsidRPr="007E7EE4" w:rsidRDefault="00BA3B2A" w:rsidP="00534E11">
            <w:pPr>
              <w:ind w:left="-108" w:right="-108"/>
              <w:jc w:val="center"/>
              <w:rPr>
                <w:b/>
              </w:rPr>
            </w:pPr>
            <w:r w:rsidRPr="007E7EE4">
              <w:t>Негативное отношение к школе</w:t>
            </w:r>
          </w:p>
        </w:tc>
        <w:tc>
          <w:tcPr>
            <w:tcW w:w="1383" w:type="dxa"/>
            <w:vMerge/>
          </w:tcPr>
          <w:p w:rsidR="00BA3B2A" w:rsidRPr="007E7EE4" w:rsidRDefault="00BA3B2A" w:rsidP="00534E11">
            <w:pPr>
              <w:spacing w:line="360" w:lineRule="auto"/>
              <w:ind w:left="-108" w:right="-108"/>
              <w:jc w:val="center"/>
              <w:rPr>
                <w:b/>
              </w:rPr>
            </w:pPr>
          </w:p>
        </w:tc>
      </w:tr>
      <w:tr w:rsidR="00BA3B2A" w:rsidRPr="007E7EE4" w:rsidTr="00534E11">
        <w:trPr>
          <w:trHeight w:val="160"/>
        </w:trPr>
        <w:tc>
          <w:tcPr>
            <w:tcW w:w="1242" w:type="dxa"/>
          </w:tcPr>
          <w:p w:rsidR="00BA3B2A" w:rsidRDefault="00BA3B2A" w:rsidP="00BA3B2A">
            <w:pPr>
              <w:ind w:left="-142" w:right="-108"/>
              <w:jc w:val="center"/>
            </w:pPr>
            <w:r>
              <w:t>2018-2019</w:t>
            </w:r>
          </w:p>
        </w:tc>
        <w:tc>
          <w:tcPr>
            <w:tcW w:w="1418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45</w:t>
            </w:r>
          </w:p>
        </w:tc>
        <w:tc>
          <w:tcPr>
            <w:tcW w:w="1276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28</w:t>
            </w:r>
          </w:p>
        </w:tc>
        <w:tc>
          <w:tcPr>
            <w:tcW w:w="1701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22</w:t>
            </w:r>
          </w:p>
        </w:tc>
        <w:tc>
          <w:tcPr>
            <w:tcW w:w="1275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10</w:t>
            </w:r>
          </w:p>
        </w:tc>
        <w:tc>
          <w:tcPr>
            <w:tcW w:w="1560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2</w:t>
            </w:r>
          </w:p>
        </w:tc>
        <w:tc>
          <w:tcPr>
            <w:tcW w:w="1383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 w:rsidRPr="00D00109">
              <w:t>107</w:t>
            </w:r>
          </w:p>
        </w:tc>
      </w:tr>
      <w:tr w:rsidR="00BA3B2A" w:rsidRPr="007E7EE4" w:rsidTr="00534E11">
        <w:trPr>
          <w:trHeight w:val="160"/>
        </w:trPr>
        <w:tc>
          <w:tcPr>
            <w:tcW w:w="1242" w:type="dxa"/>
          </w:tcPr>
          <w:p w:rsidR="00BA3B2A" w:rsidRDefault="00BA3B2A" w:rsidP="00BA3B2A">
            <w:pPr>
              <w:ind w:left="-142" w:right="-108"/>
              <w:jc w:val="center"/>
            </w:pPr>
            <w:r>
              <w:t>2019-2020</w:t>
            </w:r>
          </w:p>
        </w:tc>
        <w:tc>
          <w:tcPr>
            <w:tcW w:w="1418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23</w:t>
            </w:r>
          </w:p>
        </w:tc>
        <w:tc>
          <w:tcPr>
            <w:tcW w:w="1275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BA3B2A" w:rsidRPr="00D00109" w:rsidRDefault="00BA3B2A" w:rsidP="00534E11">
            <w:pPr>
              <w:ind w:left="-108" w:right="-108"/>
              <w:jc w:val="center"/>
            </w:pPr>
            <w:r>
              <w:t>85</w:t>
            </w:r>
          </w:p>
        </w:tc>
      </w:tr>
      <w:tr w:rsidR="00BA3B2A" w:rsidRPr="007E7EE4" w:rsidTr="00534E11">
        <w:trPr>
          <w:trHeight w:val="160"/>
        </w:trPr>
        <w:tc>
          <w:tcPr>
            <w:tcW w:w="1242" w:type="dxa"/>
          </w:tcPr>
          <w:p w:rsidR="00BA3B2A" w:rsidRDefault="00BA3B2A" w:rsidP="00BA3B2A">
            <w:pPr>
              <w:ind w:left="-142" w:right="-108"/>
              <w:jc w:val="center"/>
            </w:pPr>
            <w:r>
              <w:t>2020-2021</w:t>
            </w:r>
          </w:p>
        </w:tc>
        <w:tc>
          <w:tcPr>
            <w:tcW w:w="1418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41</w:t>
            </w:r>
          </w:p>
        </w:tc>
        <w:tc>
          <w:tcPr>
            <w:tcW w:w="1701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BA3B2A" w:rsidRDefault="00BA3B2A" w:rsidP="00534E11">
            <w:pPr>
              <w:ind w:left="-108" w:right="-108"/>
              <w:jc w:val="center"/>
            </w:pPr>
            <w:r>
              <w:t>114</w:t>
            </w:r>
          </w:p>
        </w:tc>
      </w:tr>
    </w:tbl>
    <w:p w:rsidR="00BA3B2A" w:rsidRDefault="00BA3B2A" w:rsidP="007D1DFD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Обычно, в конце I четверти 1-3% детей показывают уровень дезадаптации, и еще около 10% находятся в так называемой группе риска по дезадаптации. Такие дети нуждаются в дополнительной диагностике по изучению тревожности или интеллектуальных функций для выявления возможных причин нарушения адаптации.</w:t>
      </w:r>
    </w:p>
    <w:p w:rsidR="00BA3B2A" w:rsidRPr="002871ED" w:rsidRDefault="00BA3B2A" w:rsidP="00BA3B2A">
      <w:pPr>
        <w:ind w:right="-6"/>
        <w:jc w:val="center"/>
        <w:rPr>
          <w:b/>
          <w:bCs/>
          <w:sz w:val="28"/>
          <w:szCs w:val="28"/>
        </w:rPr>
      </w:pPr>
      <w:r w:rsidRPr="002871ED">
        <w:rPr>
          <w:b/>
          <w:bCs/>
          <w:sz w:val="28"/>
          <w:szCs w:val="28"/>
        </w:rPr>
        <w:t>Изучение возможных причин нарушения адаптации среди учащихся с низким уровнем адаптации и дезадаптацией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  <w:gridCol w:w="2268"/>
        <w:gridCol w:w="1417"/>
        <w:gridCol w:w="1134"/>
      </w:tblGrid>
      <w:tr w:rsidR="00BA3B2A" w:rsidRPr="002F4D79" w:rsidTr="00534E11">
        <w:tc>
          <w:tcPr>
            <w:tcW w:w="1242" w:type="dxa"/>
            <w:vMerge w:val="restart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 xml:space="preserve">Число учащихся с низким уровнем адаптации и </w:t>
            </w:r>
            <w:r w:rsidRPr="002F4D79">
              <w:rPr>
                <w:bCs/>
                <w:szCs w:val="28"/>
              </w:rPr>
              <w:lastRenderedPageBreak/>
              <w:t>дезадаптацией</w:t>
            </w:r>
          </w:p>
        </w:tc>
        <w:tc>
          <w:tcPr>
            <w:tcW w:w="6804" w:type="dxa"/>
            <w:gridSpan w:val="4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lastRenderedPageBreak/>
              <w:t>Из них число учащихся*</w:t>
            </w:r>
          </w:p>
        </w:tc>
      </w:tr>
      <w:tr w:rsidR="00BA3B2A" w:rsidRPr="002F4D79" w:rsidTr="00534E11">
        <w:tc>
          <w:tcPr>
            <w:tcW w:w="1242" w:type="dxa"/>
            <w:vMerge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 xml:space="preserve">с низким уровнем познавательных </w:t>
            </w:r>
            <w:r w:rsidRPr="002F4D79">
              <w:rPr>
                <w:bCs/>
                <w:szCs w:val="28"/>
              </w:rPr>
              <w:lastRenderedPageBreak/>
              <w:t>УУД</w:t>
            </w:r>
          </w:p>
        </w:tc>
        <w:tc>
          <w:tcPr>
            <w:tcW w:w="2268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lastRenderedPageBreak/>
              <w:t xml:space="preserve">с низким уровнем коммуникативных </w:t>
            </w:r>
            <w:r w:rsidRPr="002F4D79">
              <w:rPr>
                <w:bCs/>
                <w:szCs w:val="28"/>
              </w:rPr>
              <w:lastRenderedPageBreak/>
              <w:t>УУД</w:t>
            </w:r>
          </w:p>
        </w:tc>
        <w:tc>
          <w:tcPr>
            <w:tcW w:w="1417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lastRenderedPageBreak/>
              <w:t xml:space="preserve">с высоким уровнем </w:t>
            </w:r>
            <w:r w:rsidRPr="002F4D79">
              <w:rPr>
                <w:bCs/>
                <w:szCs w:val="28"/>
              </w:rPr>
              <w:lastRenderedPageBreak/>
              <w:t>тревожности</w:t>
            </w:r>
          </w:p>
        </w:tc>
        <w:tc>
          <w:tcPr>
            <w:tcW w:w="1134" w:type="dxa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lastRenderedPageBreak/>
              <w:t xml:space="preserve">с высоким уровнем </w:t>
            </w:r>
            <w:r w:rsidRPr="002F4D79">
              <w:rPr>
                <w:bCs/>
                <w:szCs w:val="28"/>
              </w:rPr>
              <w:lastRenderedPageBreak/>
              <w:t>интеллекта</w:t>
            </w:r>
          </w:p>
        </w:tc>
      </w:tr>
      <w:tr w:rsidR="00BA3B2A" w:rsidRPr="002F4D79" w:rsidTr="00534E11">
        <w:tc>
          <w:tcPr>
            <w:tcW w:w="1242" w:type="dxa"/>
          </w:tcPr>
          <w:p w:rsidR="00BA3B2A" w:rsidRDefault="00BA3B2A" w:rsidP="00534E11">
            <w:pPr>
              <w:ind w:left="-142" w:right="-108"/>
              <w:jc w:val="center"/>
            </w:pPr>
            <w:r>
              <w:lastRenderedPageBreak/>
              <w:t>2018-2019</w:t>
            </w:r>
          </w:p>
        </w:tc>
        <w:tc>
          <w:tcPr>
            <w:tcW w:w="1843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12</w:t>
            </w:r>
          </w:p>
        </w:tc>
        <w:tc>
          <w:tcPr>
            <w:tcW w:w="1985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7</w:t>
            </w:r>
          </w:p>
        </w:tc>
        <w:tc>
          <w:tcPr>
            <w:tcW w:w="2268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5</w:t>
            </w:r>
          </w:p>
        </w:tc>
        <w:tc>
          <w:tcPr>
            <w:tcW w:w="1417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3</w:t>
            </w:r>
          </w:p>
        </w:tc>
        <w:tc>
          <w:tcPr>
            <w:tcW w:w="1134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2</w:t>
            </w:r>
          </w:p>
        </w:tc>
      </w:tr>
      <w:tr w:rsidR="00BA3B2A" w:rsidRPr="002F4D79" w:rsidTr="00534E11">
        <w:tc>
          <w:tcPr>
            <w:tcW w:w="1242" w:type="dxa"/>
          </w:tcPr>
          <w:p w:rsidR="00BA3B2A" w:rsidRDefault="00BA3B2A" w:rsidP="00534E11">
            <w:pPr>
              <w:ind w:left="-142" w:right="-108"/>
              <w:jc w:val="center"/>
            </w:pPr>
            <w:r>
              <w:t>2019-2020</w:t>
            </w:r>
          </w:p>
        </w:tc>
        <w:tc>
          <w:tcPr>
            <w:tcW w:w="1843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985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268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417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34" w:type="dxa"/>
          </w:tcPr>
          <w:p w:rsidR="00BA3B2A" w:rsidRPr="002F4D79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BA3B2A" w:rsidRPr="002F4D79" w:rsidTr="00534E11">
        <w:tc>
          <w:tcPr>
            <w:tcW w:w="1242" w:type="dxa"/>
          </w:tcPr>
          <w:p w:rsidR="00BA3B2A" w:rsidRDefault="00BA3B2A" w:rsidP="00534E11">
            <w:pPr>
              <w:ind w:left="-142" w:right="-108"/>
              <w:jc w:val="center"/>
            </w:pPr>
            <w:r>
              <w:t>2020-2021</w:t>
            </w:r>
          </w:p>
        </w:tc>
        <w:tc>
          <w:tcPr>
            <w:tcW w:w="1843" w:type="dxa"/>
          </w:tcPr>
          <w:p w:rsidR="00BA3B2A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1985" w:type="dxa"/>
          </w:tcPr>
          <w:p w:rsidR="00BA3B2A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268" w:type="dxa"/>
          </w:tcPr>
          <w:p w:rsidR="00BA3B2A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417" w:type="dxa"/>
          </w:tcPr>
          <w:p w:rsidR="00BA3B2A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34" w:type="dxa"/>
          </w:tcPr>
          <w:p w:rsidR="00BA3B2A" w:rsidRDefault="00BA3B2A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</w:tbl>
    <w:p w:rsidR="00BA3B2A" w:rsidRPr="00BF5660" w:rsidRDefault="00BA3B2A" w:rsidP="00BA3B2A">
      <w:pPr>
        <w:ind w:right="-6" w:firstLine="567"/>
        <w:rPr>
          <w:bCs/>
          <w:szCs w:val="28"/>
        </w:rPr>
      </w:pPr>
      <w:r>
        <w:rPr>
          <w:bCs/>
          <w:szCs w:val="28"/>
        </w:rPr>
        <w:t>*Некоторые учащиеся имеют несколько причин низкой адаптации и дезадаптации</w:t>
      </w:r>
    </w:p>
    <w:p w:rsidR="00BA3B2A" w:rsidRDefault="00BA3B2A" w:rsidP="007D1DFD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Такие учащиеся получают адресную помощь в виде регулярных занятий или разовых бесед (консультаций) по различным программам в зависимости от причин нарушения адаптации. К концу учебного года обычно все пятиклассники успешно адаптируются в школе.</w:t>
      </w:r>
    </w:p>
    <w:p w:rsidR="00BA3B2A" w:rsidRPr="007E7EE4" w:rsidRDefault="00BA3B2A" w:rsidP="00BA3B2A">
      <w:pPr>
        <w:ind w:right="-6"/>
        <w:jc w:val="center"/>
        <w:rPr>
          <w:b/>
          <w:bCs/>
          <w:sz w:val="28"/>
          <w:szCs w:val="28"/>
        </w:rPr>
      </w:pPr>
      <w:r w:rsidRPr="007E7EE4">
        <w:rPr>
          <w:b/>
          <w:bCs/>
          <w:sz w:val="28"/>
          <w:szCs w:val="28"/>
        </w:rPr>
        <w:t xml:space="preserve">Данные по диагностике адаптации учащихся 5 классов </w:t>
      </w:r>
      <w:r>
        <w:rPr>
          <w:b/>
          <w:bCs/>
          <w:sz w:val="28"/>
          <w:szCs w:val="28"/>
        </w:rPr>
        <w:t>(</w:t>
      </w:r>
      <w:r w:rsidRPr="007E7EE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Pr="007E7EE4">
        <w:rPr>
          <w:b/>
          <w:bCs/>
          <w:sz w:val="28"/>
          <w:szCs w:val="28"/>
        </w:rPr>
        <w:t xml:space="preserve"> четверт</w:t>
      </w:r>
      <w:r>
        <w:rPr>
          <w:b/>
          <w:bCs/>
          <w:sz w:val="28"/>
          <w:szCs w:val="28"/>
        </w:rPr>
        <w:t>ь)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268"/>
        <w:gridCol w:w="2268"/>
        <w:gridCol w:w="2268"/>
      </w:tblGrid>
      <w:tr w:rsidR="00BA3B2A" w:rsidRPr="002F4D79" w:rsidTr="00534E11">
        <w:tc>
          <w:tcPr>
            <w:tcW w:w="1242" w:type="dxa"/>
            <w:vMerge w:val="restart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 w:rsidRPr="002F4D79">
              <w:rPr>
                <w:bCs/>
                <w:szCs w:val="28"/>
              </w:rPr>
              <w:t>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Всего учащихся</w:t>
            </w:r>
          </w:p>
        </w:tc>
        <w:tc>
          <w:tcPr>
            <w:tcW w:w="6804" w:type="dxa"/>
            <w:gridSpan w:val="3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Уровень адаптации</w:t>
            </w:r>
          </w:p>
        </w:tc>
      </w:tr>
      <w:tr w:rsidR="00BA3B2A" w:rsidRPr="002F4D79" w:rsidTr="00534E11">
        <w:tc>
          <w:tcPr>
            <w:tcW w:w="1242" w:type="dxa"/>
            <w:vMerge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повысился</w:t>
            </w:r>
          </w:p>
        </w:tc>
        <w:tc>
          <w:tcPr>
            <w:tcW w:w="2268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остался прежним</w:t>
            </w:r>
          </w:p>
        </w:tc>
        <w:tc>
          <w:tcPr>
            <w:tcW w:w="2268" w:type="dxa"/>
            <w:vAlign w:val="center"/>
          </w:tcPr>
          <w:p w:rsidR="00BA3B2A" w:rsidRPr="002F4D79" w:rsidRDefault="00BA3B2A" w:rsidP="00534E11">
            <w:pPr>
              <w:ind w:left="-142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понизился</w:t>
            </w:r>
          </w:p>
        </w:tc>
      </w:tr>
      <w:tr w:rsidR="0039769C" w:rsidRPr="002F4D79" w:rsidTr="00534E11">
        <w:tc>
          <w:tcPr>
            <w:tcW w:w="1242" w:type="dxa"/>
          </w:tcPr>
          <w:p w:rsidR="0039769C" w:rsidRDefault="0039769C" w:rsidP="00534E11">
            <w:pPr>
              <w:ind w:left="-142" w:right="-108"/>
              <w:jc w:val="center"/>
            </w:pPr>
            <w:r>
              <w:t>2018-2019</w:t>
            </w:r>
          </w:p>
        </w:tc>
        <w:tc>
          <w:tcPr>
            <w:tcW w:w="1843" w:type="dxa"/>
          </w:tcPr>
          <w:p w:rsidR="0039769C" w:rsidRPr="00D00109" w:rsidRDefault="0039769C" w:rsidP="00534E11">
            <w:pPr>
              <w:ind w:left="-108" w:right="-108"/>
              <w:jc w:val="center"/>
            </w:pPr>
            <w:r w:rsidRPr="00D00109">
              <w:t>107</w:t>
            </w:r>
          </w:p>
        </w:tc>
        <w:tc>
          <w:tcPr>
            <w:tcW w:w="2268" w:type="dxa"/>
          </w:tcPr>
          <w:p w:rsidR="0039769C" w:rsidRPr="002F4D79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</w:t>
            </w:r>
          </w:p>
        </w:tc>
        <w:tc>
          <w:tcPr>
            <w:tcW w:w="2268" w:type="dxa"/>
          </w:tcPr>
          <w:p w:rsidR="0039769C" w:rsidRPr="002F4D79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60</w:t>
            </w:r>
          </w:p>
        </w:tc>
        <w:tc>
          <w:tcPr>
            <w:tcW w:w="2268" w:type="dxa"/>
          </w:tcPr>
          <w:p w:rsidR="0039769C" w:rsidRPr="002F4D79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2*</w:t>
            </w:r>
          </w:p>
        </w:tc>
      </w:tr>
      <w:tr w:rsidR="0039769C" w:rsidRPr="002F4D79" w:rsidTr="00534E11">
        <w:tc>
          <w:tcPr>
            <w:tcW w:w="1242" w:type="dxa"/>
          </w:tcPr>
          <w:p w:rsidR="0039769C" w:rsidRDefault="0039769C" w:rsidP="00534E11">
            <w:pPr>
              <w:ind w:left="-142" w:right="-108"/>
              <w:jc w:val="center"/>
            </w:pPr>
            <w:r>
              <w:t>2019-2020</w:t>
            </w:r>
          </w:p>
        </w:tc>
        <w:tc>
          <w:tcPr>
            <w:tcW w:w="1843" w:type="dxa"/>
          </w:tcPr>
          <w:p w:rsidR="0039769C" w:rsidRPr="00D00109" w:rsidRDefault="0039769C" w:rsidP="00534E11">
            <w:pPr>
              <w:ind w:left="-108" w:right="-108"/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41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43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1*</w:t>
            </w:r>
          </w:p>
        </w:tc>
      </w:tr>
      <w:tr w:rsidR="0039769C" w:rsidRPr="002F4D79" w:rsidTr="00534E11">
        <w:tc>
          <w:tcPr>
            <w:tcW w:w="1242" w:type="dxa"/>
          </w:tcPr>
          <w:p w:rsidR="0039769C" w:rsidRDefault="0039769C" w:rsidP="00534E11">
            <w:pPr>
              <w:ind w:left="-142" w:right="-108"/>
              <w:jc w:val="center"/>
            </w:pPr>
            <w:r>
              <w:t>2020-2021</w:t>
            </w:r>
          </w:p>
        </w:tc>
        <w:tc>
          <w:tcPr>
            <w:tcW w:w="1843" w:type="dxa"/>
          </w:tcPr>
          <w:p w:rsidR="0039769C" w:rsidRDefault="0039769C" w:rsidP="00534E11">
            <w:pPr>
              <w:ind w:left="-108" w:right="-108"/>
              <w:jc w:val="center"/>
            </w:pPr>
            <w:r>
              <w:t>114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61</w:t>
            </w:r>
          </w:p>
        </w:tc>
        <w:tc>
          <w:tcPr>
            <w:tcW w:w="2268" w:type="dxa"/>
          </w:tcPr>
          <w:p w:rsidR="0039769C" w:rsidRDefault="0039769C" w:rsidP="00534E11">
            <w:pPr>
              <w:ind w:right="-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1*</w:t>
            </w:r>
          </w:p>
        </w:tc>
      </w:tr>
    </w:tbl>
    <w:p w:rsidR="00BA3B2A" w:rsidRPr="00DD4B57" w:rsidRDefault="00BA3B2A" w:rsidP="00BA3B2A">
      <w:pPr>
        <w:ind w:right="-6" w:firstLine="567"/>
        <w:rPr>
          <w:bCs/>
          <w:szCs w:val="28"/>
        </w:rPr>
      </w:pPr>
      <w:r>
        <w:rPr>
          <w:bCs/>
          <w:szCs w:val="28"/>
        </w:rPr>
        <w:t>*Уровень адаптации не ниже среднего, дезадаптированных нет</w:t>
      </w:r>
    </w:p>
    <w:p w:rsidR="00910028" w:rsidRPr="006D5E8E" w:rsidRDefault="00910028" w:rsidP="00910028">
      <w:pPr>
        <w:spacing w:line="276" w:lineRule="auto"/>
        <w:ind w:right="-6" w:firstLine="567"/>
        <w:jc w:val="both"/>
        <w:rPr>
          <w:bCs/>
          <w:sz w:val="28"/>
          <w:szCs w:val="28"/>
        </w:rPr>
      </w:pPr>
      <w:r w:rsidRPr="006D5E8E">
        <w:rPr>
          <w:bCs/>
          <w:sz w:val="28"/>
          <w:szCs w:val="28"/>
        </w:rPr>
        <w:t>Большинство учащи</w:t>
      </w:r>
      <w:r>
        <w:rPr>
          <w:bCs/>
          <w:sz w:val="28"/>
          <w:szCs w:val="28"/>
        </w:rPr>
        <w:t>х</w:t>
      </w:r>
      <w:r w:rsidRPr="006D5E8E">
        <w:rPr>
          <w:bCs/>
          <w:sz w:val="28"/>
          <w:szCs w:val="28"/>
        </w:rPr>
        <w:t>ся легко обращаются за помощью к психологу, что подтверждается результатами анкетирования.</w:t>
      </w:r>
    </w:p>
    <w:p w:rsidR="00910028" w:rsidRPr="00643BDC" w:rsidRDefault="00910028" w:rsidP="00910028">
      <w:pPr>
        <w:ind w:right="-6" w:firstLine="567"/>
        <w:jc w:val="center"/>
        <w:rPr>
          <w:b/>
          <w:bCs/>
          <w:sz w:val="28"/>
          <w:szCs w:val="28"/>
        </w:rPr>
      </w:pPr>
      <w:r w:rsidRPr="00643BDC">
        <w:rPr>
          <w:b/>
          <w:bCs/>
          <w:sz w:val="28"/>
          <w:szCs w:val="28"/>
        </w:rPr>
        <w:t>Результаты анкетирования учащихся по вопросам взаимодействия с психологом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263"/>
      </w:tblGrid>
      <w:tr w:rsidR="00910028" w:rsidRPr="002F7AFC" w:rsidTr="00DB5FA9">
        <w:tc>
          <w:tcPr>
            <w:tcW w:w="7308" w:type="dxa"/>
            <w:vAlign w:val="center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Вопросы</w:t>
            </w:r>
          </w:p>
        </w:tc>
        <w:tc>
          <w:tcPr>
            <w:tcW w:w="2263" w:type="dxa"/>
            <w:vAlign w:val="center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% выборов от числа опрошенных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Готовы ли обратиться к психологу за помощью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60%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Рекомендуете друзьям посетить психолога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34%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Устраивает тематика бесед, классных часов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75%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На консультации получаете нужные рекомендации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60%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На занятиях получаете нужные знания и навыки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75%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Обращаетесь за разрешением конфликтных ситуаций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50%</w:t>
            </w:r>
          </w:p>
        </w:tc>
      </w:tr>
      <w:tr w:rsidR="00910028" w:rsidRPr="002F7AFC" w:rsidTr="00DB5FA9">
        <w:tc>
          <w:tcPr>
            <w:tcW w:w="7308" w:type="dxa"/>
          </w:tcPr>
          <w:p w:rsidR="00910028" w:rsidRPr="002F7AFC" w:rsidRDefault="00910028" w:rsidP="00DB5FA9">
            <w:pPr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Не сомневаетесь в конфиденциальности</w:t>
            </w:r>
          </w:p>
        </w:tc>
        <w:tc>
          <w:tcPr>
            <w:tcW w:w="2263" w:type="dxa"/>
          </w:tcPr>
          <w:p w:rsidR="00910028" w:rsidRPr="002F7AFC" w:rsidRDefault="00910028" w:rsidP="00DB5FA9">
            <w:pPr>
              <w:jc w:val="center"/>
              <w:rPr>
                <w:sz w:val="28"/>
                <w:szCs w:val="28"/>
              </w:rPr>
            </w:pPr>
            <w:r w:rsidRPr="002F7AFC">
              <w:rPr>
                <w:sz w:val="28"/>
                <w:szCs w:val="28"/>
              </w:rPr>
              <w:t>60%</w:t>
            </w:r>
          </w:p>
        </w:tc>
      </w:tr>
    </w:tbl>
    <w:p w:rsidR="00F12760" w:rsidRDefault="00F12760" w:rsidP="00F1276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396C97">
        <w:rPr>
          <w:sz w:val="28"/>
        </w:rPr>
        <w:t>Каждый взрослый был когда-то ребенком и ходил в школу, поэтому все взрослые не понаслышке знают, что такое школьные конфликты.</w:t>
      </w:r>
      <w:r>
        <w:rPr>
          <w:sz w:val="28"/>
        </w:rPr>
        <w:t xml:space="preserve"> Сейчас их не меньше, чем двадцать лет назад, и они совсем другие. Например, почти </w:t>
      </w:r>
      <w:r w:rsidRPr="00396C97">
        <w:rPr>
          <w:sz w:val="28"/>
        </w:rPr>
        <w:t>каждый школьный конфликт с участием детей обязательно включает в себя родителей.</w:t>
      </w:r>
      <w:r>
        <w:rPr>
          <w:sz w:val="28"/>
        </w:rPr>
        <w:t xml:space="preserve"> </w:t>
      </w:r>
      <w:r w:rsidRPr="00396C97">
        <w:rPr>
          <w:sz w:val="28"/>
        </w:rPr>
        <w:t>С медиацией как процедурой примирения</w:t>
      </w:r>
      <w:r>
        <w:rPr>
          <w:sz w:val="28"/>
        </w:rPr>
        <w:t xml:space="preserve"> и решения школьных конфликтов</w:t>
      </w:r>
      <w:r w:rsidRPr="00396C97">
        <w:rPr>
          <w:sz w:val="28"/>
        </w:rPr>
        <w:t xml:space="preserve"> я познакомилась несколько лет назад, когда в школах страны стали создаваться службы примирения. Закончив курсы по восстановительной медиации, </w:t>
      </w:r>
      <w:r>
        <w:rPr>
          <w:sz w:val="28"/>
        </w:rPr>
        <w:t xml:space="preserve">я </w:t>
      </w:r>
      <w:r w:rsidRPr="00396C97">
        <w:rPr>
          <w:sz w:val="28"/>
        </w:rPr>
        <w:t xml:space="preserve"> реша</w:t>
      </w:r>
      <w:r>
        <w:rPr>
          <w:sz w:val="28"/>
        </w:rPr>
        <w:t>ю</w:t>
      </w:r>
      <w:r w:rsidRPr="00396C97">
        <w:rPr>
          <w:sz w:val="28"/>
        </w:rPr>
        <w:t xml:space="preserve"> конфликты в сво</w:t>
      </w:r>
      <w:r>
        <w:rPr>
          <w:sz w:val="28"/>
        </w:rPr>
        <w:t>ем</w:t>
      </w:r>
      <w:r w:rsidRPr="00396C97">
        <w:rPr>
          <w:sz w:val="28"/>
        </w:rPr>
        <w:t xml:space="preserve"> учебн</w:t>
      </w:r>
      <w:r>
        <w:rPr>
          <w:sz w:val="28"/>
        </w:rPr>
        <w:t>ом</w:t>
      </w:r>
      <w:r w:rsidRPr="00396C97">
        <w:rPr>
          <w:sz w:val="28"/>
        </w:rPr>
        <w:t xml:space="preserve"> заведени</w:t>
      </w:r>
      <w:r>
        <w:rPr>
          <w:sz w:val="28"/>
        </w:rPr>
        <w:t>и</w:t>
      </w:r>
      <w:r w:rsidRPr="00396C97">
        <w:rPr>
          <w:sz w:val="28"/>
        </w:rPr>
        <w:t>. Прово</w:t>
      </w:r>
      <w:r>
        <w:rPr>
          <w:sz w:val="28"/>
        </w:rPr>
        <w:t>жу</w:t>
      </w:r>
      <w:r w:rsidRPr="00396C97">
        <w:rPr>
          <w:sz w:val="28"/>
        </w:rPr>
        <w:t xml:space="preserve"> предварительные </w:t>
      </w:r>
      <w:r>
        <w:rPr>
          <w:sz w:val="28"/>
        </w:rPr>
        <w:t>беседы</w:t>
      </w:r>
      <w:r w:rsidRPr="00396C97">
        <w:rPr>
          <w:sz w:val="28"/>
        </w:rPr>
        <w:t xml:space="preserve"> со сторонами, организовыва</w:t>
      </w:r>
      <w:r>
        <w:rPr>
          <w:sz w:val="28"/>
        </w:rPr>
        <w:t>ю</w:t>
      </w:r>
      <w:r w:rsidRPr="00396C97">
        <w:rPr>
          <w:sz w:val="28"/>
        </w:rPr>
        <w:t xml:space="preserve"> примирительные встречи и заключа</w:t>
      </w:r>
      <w:r>
        <w:rPr>
          <w:sz w:val="28"/>
        </w:rPr>
        <w:t>ю</w:t>
      </w:r>
      <w:r w:rsidRPr="00396C97">
        <w:rPr>
          <w:sz w:val="28"/>
        </w:rPr>
        <w:t xml:space="preserve"> примирительные договоры. </w:t>
      </w:r>
      <w:r>
        <w:rPr>
          <w:sz w:val="28"/>
        </w:rPr>
        <w:t>Р</w:t>
      </w:r>
      <w:r w:rsidRPr="00396C97">
        <w:rPr>
          <w:sz w:val="28"/>
        </w:rPr>
        <w:t>оль третьего бесстрастного участника мне под</w:t>
      </w:r>
      <w:r>
        <w:rPr>
          <w:sz w:val="28"/>
        </w:rPr>
        <w:t>ходит</w:t>
      </w:r>
      <w:r w:rsidRPr="00396C97">
        <w:rPr>
          <w:sz w:val="28"/>
        </w:rPr>
        <w:t>. Число заявлений в правоохранительные органы по поводу конфликтных ситуаций в школе несколько уменьшилось.</w:t>
      </w:r>
    </w:p>
    <w:p w:rsidR="0039769C" w:rsidRDefault="0039769C" w:rsidP="0039769C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A10DC">
        <w:rPr>
          <w:b/>
          <w:sz w:val="28"/>
          <w:szCs w:val="28"/>
        </w:rPr>
        <w:lastRenderedPageBreak/>
        <w:t>Перечень официальных публикаций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 xml:space="preserve">Волкова, Н. И. Психолого-логопедический паспорт первоклассника: методические указания / Н. И. Волкова, А. И. Смаилова. - Мар. гос.ун-т.- Йошкар-Ола, 2011. - 20 с. 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 xml:space="preserve">Волкова, Н. И. Научите детей радоваться / Н. И. Волкова // Начальная школа: проблемы и перспективы, ценности и инновации: материалы IV Всероссийской (с международным участием) научно-практической конференции - Мар. гос.ун-т.- Йошкар-Ола, 2010. - С. 332-334. 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 xml:space="preserve">Волкова, Н. И. Из опыта работы психолого-логопедической службы лицея/ Н. И. Волкова // Психологическое сопровождение образования: теория и практика: материалы Всероссийской научно-практической конференции - Йошкар-Ола: МОСИ-ООО «СТРИНГ», 2010. - С. 237-239. 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 xml:space="preserve">Волкова, Н. И. Нейропсихология и коррекция внимания/ Н. И. Волкова // Психолого-педагогические проблемы подготовки будущих учителей начальных классов: сборник научных трудов - Мар. гос.ун-т.- Йошкар-Ола, 2011. -  С. 89-93. 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>Волкова, Н. И. Нейропсихология и коррекция внимания/ Н. И. Волкова // Психолого-педагогические проблемы модернизации системы повышения квалификации: вызовы современности и поиск инновационных моделей развития образования: Материалы XVIII республиканской научно-практической конференции (по итогам НИР Марийского института образования): в 2-х ч. – Йошкар-Ола: ГБОУ ДПО ПК (С) Марийский институт образования», 2012. Ч.2. – С. 49-51.</w:t>
      </w:r>
    </w:p>
    <w:p w:rsidR="0039769C" w:rsidRPr="00910028" w:rsidRDefault="0039769C" w:rsidP="002013B3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910028">
        <w:rPr>
          <w:iCs/>
          <w:sz w:val="28"/>
          <w:szCs w:val="28"/>
        </w:rPr>
        <w:t>Волкова, Н.И. Программа интеллектуально-двигательных занятий «Скорая помощь для отличника/двоечника (нужное подчеркнуть). Как отличнику не стать двоечником, как двоечнику стать отличником»/ Н.И. Волкова// Психологическое сопровождение образования: теория и практика Сборник статей по материалам IV Международной научно-практической конференции 25-27 декабря 2013 года: в 2 ч. / под общ. ред. проф. Л.М. Попова, проф. Н.М. Швецова. – Йошкар-Ола: МОСИ – ООО «СТРИНГ», 2014. – Ч. 1. – с. 247-250.</w:t>
      </w:r>
      <w:r w:rsidR="00910028" w:rsidRPr="00910028">
        <w:rPr>
          <w:iCs/>
          <w:sz w:val="28"/>
          <w:szCs w:val="28"/>
        </w:rPr>
        <w:t xml:space="preserve"> 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>Волкова, Н.И. Групповые игры: Методические материалы. / Н.И. Волкова. – Йошкар-Ола: ГБОУ ДПО (ПК) С «Марийский институт образования», 2015. – 36 с.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 xml:space="preserve">Волкова, Н.И. Формирование понятийного мышления у учащихся 4 классов в рамках программы внеурочного курса «Основы научного мышления»/ Н.И. Волкова// Психологическое сопровождение образования: теория и практика Сборник статей по материалам VII </w:t>
      </w:r>
      <w:r w:rsidRPr="0039769C">
        <w:rPr>
          <w:iCs/>
          <w:sz w:val="28"/>
          <w:szCs w:val="28"/>
        </w:rPr>
        <w:lastRenderedPageBreak/>
        <w:t>Международной научно-практической конференции 28-30 декабря 2016 года: в 2 ч. / под общ. ред. проф. Л.М. Попова, проф. Н.М. Швецова. – Йошкар-Ола: МОСИ – ООО «СТРИНГ», 2017. – Ч. 1. – с. 79-84.</w:t>
      </w:r>
    </w:p>
    <w:p w:rsidR="0039769C" w:rsidRPr="0039769C" w:rsidRDefault="0039769C" w:rsidP="0039769C">
      <w:pPr>
        <w:numPr>
          <w:ilvl w:val="0"/>
          <w:numId w:val="30"/>
        </w:numPr>
        <w:spacing w:line="276" w:lineRule="auto"/>
        <w:jc w:val="both"/>
        <w:rPr>
          <w:iCs/>
          <w:sz w:val="28"/>
          <w:szCs w:val="28"/>
        </w:rPr>
      </w:pPr>
      <w:r w:rsidRPr="0039769C">
        <w:rPr>
          <w:iCs/>
          <w:sz w:val="28"/>
          <w:szCs w:val="28"/>
        </w:rPr>
        <w:t>Волкова, Н.И. Групповые игры: Методические материалы / Н.И. Волкова. – 2-е изд.  – Йошкар-Ола: ГБУ ДПО Республики Марий Эл «Марийский институт образования», 2018. – 40 с.</w:t>
      </w:r>
    </w:p>
    <w:p w:rsidR="007D1DFD" w:rsidRDefault="007D1DFD" w:rsidP="00CD4CA1">
      <w:pPr>
        <w:spacing w:line="276" w:lineRule="auto"/>
        <w:ind w:firstLine="567"/>
        <w:jc w:val="both"/>
        <w:rPr>
          <w:sz w:val="28"/>
        </w:rPr>
      </w:pPr>
    </w:p>
    <w:p w:rsidR="008E33D0" w:rsidRPr="00415B07" w:rsidRDefault="00FF197F" w:rsidP="00CD4CA1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15B07">
        <w:rPr>
          <w:sz w:val="28"/>
          <w:szCs w:val="28"/>
        </w:rPr>
        <w:t>Постоянно нахожусь в творческом поиске, активно поддерживаю связи педагогами лицея, города и республики.</w:t>
      </w:r>
    </w:p>
    <w:p w:rsidR="00FF197F" w:rsidRPr="00415B07" w:rsidRDefault="00FF197F" w:rsidP="00CD4CA1">
      <w:pPr>
        <w:spacing w:line="276" w:lineRule="auto"/>
        <w:jc w:val="right"/>
        <w:rPr>
          <w:sz w:val="28"/>
          <w:szCs w:val="28"/>
        </w:rPr>
      </w:pPr>
      <w:r w:rsidRPr="00415B07">
        <w:rPr>
          <w:sz w:val="28"/>
          <w:szCs w:val="28"/>
        </w:rPr>
        <w:t>Педагог-психолог              Волкова Н.И.</w:t>
      </w:r>
    </w:p>
    <w:sectPr w:rsidR="00FF197F" w:rsidRPr="00415B07">
      <w:footerReference w:type="even" r:id="rId7"/>
      <w:footerReference w:type="default" r:id="rId8"/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12" w:rsidRDefault="00145E12">
      <w:r>
        <w:separator/>
      </w:r>
    </w:p>
  </w:endnote>
  <w:endnote w:type="continuationSeparator" w:id="0">
    <w:p w:rsidR="00145E12" w:rsidRDefault="0014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40" w:rsidRDefault="009B4B4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4B40" w:rsidRDefault="009B4B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40" w:rsidRDefault="009B4B4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028">
      <w:rPr>
        <w:rStyle w:val="a8"/>
        <w:noProof/>
      </w:rPr>
      <w:t>7</w:t>
    </w:r>
    <w:r>
      <w:rPr>
        <w:rStyle w:val="a8"/>
      </w:rPr>
      <w:fldChar w:fldCharType="end"/>
    </w:r>
  </w:p>
  <w:p w:rsidR="009B4B40" w:rsidRDefault="009B4B4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12" w:rsidRDefault="00145E12">
      <w:r>
        <w:separator/>
      </w:r>
    </w:p>
  </w:footnote>
  <w:footnote w:type="continuationSeparator" w:id="0">
    <w:p w:rsidR="00145E12" w:rsidRDefault="0014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28247A"/>
    <w:multiLevelType w:val="hybridMultilevel"/>
    <w:tmpl w:val="455C492A"/>
    <w:lvl w:ilvl="0" w:tplc="CCE04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FE1"/>
    <w:multiLevelType w:val="hybridMultilevel"/>
    <w:tmpl w:val="598CB1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2C4"/>
    <w:multiLevelType w:val="hybridMultilevel"/>
    <w:tmpl w:val="A0986936"/>
    <w:lvl w:ilvl="0" w:tplc="C7E2E3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E08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C34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0FA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A22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0AD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A5E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213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4E7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850"/>
    <w:multiLevelType w:val="hybridMultilevel"/>
    <w:tmpl w:val="30DA8B86"/>
    <w:lvl w:ilvl="0" w:tplc="CCE04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78ED"/>
    <w:multiLevelType w:val="hybridMultilevel"/>
    <w:tmpl w:val="C874999A"/>
    <w:lvl w:ilvl="0" w:tplc="8576A604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91874"/>
    <w:multiLevelType w:val="hybridMultilevel"/>
    <w:tmpl w:val="A9A47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05C8D"/>
    <w:multiLevelType w:val="hybridMultilevel"/>
    <w:tmpl w:val="ADA64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FE6"/>
    <w:multiLevelType w:val="hybridMultilevel"/>
    <w:tmpl w:val="A874F8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DF1B62"/>
    <w:multiLevelType w:val="hybridMultilevel"/>
    <w:tmpl w:val="6172C4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EA1E48"/>
    <w:multiLevelType w:val="hybridMultilevel"/>
    <w:tmpl w:val="B2E0EA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53A5982"/>
    <w:multiLevelType w:val="hybridMultilevel"/>
    <w:tmpl w:val="345AC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401C"/>
    <w:multiLevelType w:val="hybridMultilevel"/>
    <w:tmpl w:val="766804FC"/>
    <w:lvl w:ilvl="0" w:tplc="CCE04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8613E"/>
    <w:multiLevelType w:val="hybridMultilevel"/>
    <w:tmpl w:val="88F4664C"/>
    <w:lvl w:ilvl="0" w:tplc="8576A604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BAD"/>
    <w:multiLevelType w:val="hybridMultilevel"/>
    <w:tmpl w:val="E3C6B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835190"/>
    <w:multiLevelType w:val="hybridMultilevel"/>
    <w:tmpl w:val="8D9E687E"/>
    <w:lvl w:ilvl="0" w:tplc="8576A604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3374F"/>
    <w:multiLevelType w:val="hybridMultilevel"/>
    <w:tmpl w:val="7488EFE2"/>
    <w:lvl w:ilvl="0" w:tplc="041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9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7" w15:restartNumberingAfterBreak="0">
    <w:nsid w:val="42201668"/>
    <w:multiLevelType w:val="hybridMultilevel"/>
    <w:tmpl w:val="9C88A402"/>
    <w:lvl w:ilvl="0" w:tplc="CCE04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981"/>
    <w:multiLevelType w:val="hybridMultilevel"/>
    <w:tmpl w:val="ECF2B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92D20"/>
    <w:multiLevelType w:val="hybridMultilevel"/>
    <w:tmpl w:val="BD74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C47D1"/>
    <w:multiLevelType w:val="hybridMultilevel"/>
    <w:tmpl w:val="D0863722"/>
    <w:lvl w:ilvl="0" w:tplc="8576A604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5D8D"/>
    <w:multiLevelType w:val="hybridMultilevel"/>
    <w:tmpl w:val="4676A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570B"/>
    <w:multiLevelType w:val="hybridMultilevel"/>
    <w:tmpl w:val="0798A7F2"/>
    <w:lvl w:ilvl="0" w:tplc="623C26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AD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CF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8F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6E6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63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E7C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A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0A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B2A45"/>
    <w:multiLevelType w:val="hybridMultilevel"/>
    <w:tmpl w:val="B582CD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5F278B"/>
    <w:multiLevelType w:val="hybridMultilevel"/>
    <w:tmpl w:val="82BA9C3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B420F7"/>
    <w:multiLevelType w:val="hybridMultilevel"/>
    <w:tmpl w:val="B346265A"/>
    <w:lvl w:ilvl="0" w:tplc="CCE04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D6033"/>
    <w:multiLevelType w:val="hybridMultilevel"/>
    <w:tmpl w:val="CC661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90D22"/>
    <w:multiLevelType w:val="hybridMultilevel"/>
    <w:tmpl w:val="FC9479BC"/>
    <w:lvl w:ilvl="0" w:tplc="C5027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EA7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237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CE4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AD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AE3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443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8B5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7E76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32B4B"/>
    <w:multiLevelType w:val="hybridMultilevel"/>
    <w:tmpl w:val="64A8F760"/>
    <w:lvl w:ilvl="0" w:tplc="7D988F28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91C6812"/>
    <w:multiLevelType w:val="hybridMultilevel"/>
    <w:tmpl w:val="951E4DC8"/>
    <w:lvl w:ilvl="0" w:tplc="CCE04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7076"/>
    <w:multiLevelType w:val="hybridMultilevel"/>
    <w:tmpl w:val="5554EB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052BE7"/>
    <w:multiLevelType w:val="hybridMultilevel"/>
    <w:tmpl w:val="FC6EBA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6D1503"/>
    <w:multiLevelType w:val="hybridMultilevel"/>
    <w:tmpl w:val="9284370C"/>
    <w:lvl w:ilvl="0" w:tplc="8576A604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19"/>
  </w:num>
  <w:num w:numId="5">
    <w:abstractNumId w:val="2"/>
  </w:num>
  <w:num w:numId="6">
    <w:abstractNumId w:val="24"/>
  </w:num>
  <w:num w:numId="7">
    <w:abstractNumId w:val="9"/>
  </w:num>
  <w:num w:numId="8">
    <w:abstractNumId w:val="23"/>
  </w:num>
  <w:num w:numId="9">
    <w:abstractNumId w:val="0"/>
  </w:num>
  <w:num w:numId="10">
    <w:abstractNumId w:val="31"/>
  </w:num>
  <w:num w:numId="11">
    <w:abstractNumId w:val="16"/>
  </w:num>
  <w:num w:numId="12">
    <w:abstractNumId w:val="30"/>
  </w:num>
  <w:num w:numId="13">
    <w:abstractNumId w:val="26"/>
  </w:num>
  <w:num w:numId="14">
    <w:abstractNumId w:val="11"/>
  </w:num>
  <w:num w:numId="15">
    <w:abstractNumId w:val="18"/>
  </w:num>
  <w:num w:numId="16">
    <w:abstractNumId w:val="7"/>
  </w:num>
  <w:num w:numId="17">
    <w:abstractNumId w:val="21"/>
  </w:num>
  <w:num w:numId="18">
    <w:abstractNumId w:val="10"/>
  </w:num>
  <w:num w:numId="19">
    <w:abstractNumId w:val="8"/>
  </w:num>
  <w:num w:numId="20">
    <w:abstractNumId w:val="6"/>
  </w:num>
  <w:num w:numId="21">
    <w:abstractNumId w:val="5"/>
  </w:num>
  <w:num w:numId="22">
    <w:abstractNumId w:val="20"/>
  </w:num>
  <w:num w:numId="23">
    <w:abstractNumId w:val="32"/>
  </w:num>
  <w:num w:numId="24">
    <w:abstractNumId w:val="13"/>
  </w:num>
  <w:num w:numId="25">
    <w:abstractNumId w:val="15"/>
  </w:num>
  <w:num w:numId="26">
    <w:abstractNumId w:val="28"/>
  </w:num>
  <w:num w:numId="27">
    <w:abstractNumId w:val="14"/>
  </w:num>
  <w:num w:numId="28">
    <w:abstractNumId w:val="12"/>
  </w:num>
  <w:num w:numId="29">
    <w:abstractNumId w:val="29"/>
  </w:num>
  <w:num w:numId="30">
    <w:abstractNumId w:val="4"/>
  </w:num>
  <w:num w:numId="31">
    <w:abstractNumId w:val="25"/>
  </w:num>
  <w:num w:numId="32">
    <w:abstractNumId w:val="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F8"/>
    <w:rsid w:val="000139F8"/>
    <w:rsid w:val="0004563D"/>
    <w:rsid w:val="0004772F"/>
    <w:rsid w:val="000611F8"/>
    <w:rsid w:val="00064052"/>
    <w:rsid w:val="00074E4B"/>
    <w:rsid w:val="00094FAF"/>
    <w:rsid w:val="000B0295"/>
    <w:rsid w:val="000B7D1A"/>
    <w:rsid w:val="00145E12"/>
    <w:rsid w:val="001D2DDB"/>
    <w:rsid w:val="001F36C5"/>
    <w:rsid w:val="00210FC6"/>
    <w:rsid w:val="00230680"/>
    <w:rsid w:val="00231011"/>
    <w:rsid w:val="002848D2"/>
    <w:rsid w:val="002C6393"/>
    <w:rsid w:val="00304602"/>
    <w:rsid w:val="0039769C"/>
    <w:rsid w:val="003A2BFD"/>
    <w:rsid w:val="003E0B18"/>
    <w:rsid w:val="003E52FA"/>
    <w:rsid w:val="004121F7"/>
    <w:rsid w:val="00415B07"/>
    <w:rsid w:val="00436F6C"/>
    <w:rsid w:val="00463F72"/>
    <w:rsid w:val="00466D46"/>
    <w:rsid w:val="00497846"/>
    <w:rsid w:val="004B061A"/>
    <w:rsid w:val="004F0A25"/>
    <w:rsid w:val="0051098C"/>
    <w:rsid w:val="00557726"/>
    <w:rsid w:val="00624EF6"/>
    <w:rsid w:val="00631683"/>
    <w:rsid w:val="00696566"/>
    <w:rsid w:val="006B5219"/>
    <w:rsid w:val="006D2DBF"/>
    <w:rsid w:val="007D1DFD"/>
    <w:rsid w:val="007E4D67"/>
    <w:rsid w:val="0080515E"/>
    <w:rsid w:val="008053EB"/>
    <w:rsid w:val="00807BB1"/>
    <w:rsid w:val="00812839"/>
    <w:rsid w:val="00885584"/>
    <w:rsid w:val="008C7259"/>
    <w:rsid w:val="008E33D0"/>
    <w:rsid w:val="00910028"/>
    <w:rsid w:val="00917093"/>
    <w:rsid w:val="00937A48"/>
    <w:rsid w:val="009465E4"/>
    <w:rsid w:val="00961728"/>
    <w:rsid w:val="009B4B40"/>
    <w:rsid w:val="009C35D6"/>
    <w:rsid w:val="009D46FC"/>
    <w:rsid w:val="009E1573"/>
    <w:rsid w:val="00A03F27"/>
    <w:rsid w:val="00A06A31"/>
    <w:rsid w:val="00A423B3"/>
    <w:rsid w:val="00A75CDC"/>
    <w:rsid w:val="00AA5296"/>
    <w:rsid w:val="00AC589E"/>
    <w:rsid w:val="00B0294F"/>
    <w:rsid w:val="00B77C97"/>
    <w:rsid w:val="00BA3B2A"/>
    <w:rsid w:val="00BC3E70"/>
    <w:rsid w:val="00BC738F"/>
    <w:rsid w:val="00C54F94"/>
    <w:rsid w:val="00C55A3F"/>
    <w:rsid w:val="00C914D0"/>
    <w:rsid w:val="00CC0FC1"/>
    <w:rsid w:val="00CD43C1"/>
    <w:rsid w:val="00CD4CA1"/>
    <w:rsid w:val="00CE4A3D"/>
    <w:rsid w:val="00CF105F"/>
    <w:rsid w:val="00D04DF6"/>
    <w:rsid w:val="00D104CE"/>
    <w:rsid w:val="00D22033"/>
    <w:rsid w:val="00D30149"/>
    <w:rsid w:val="00D46D56"/>
    <w:rsid w:val="00D571C3"/>
    <w:rsid w:val="00D57D92"/>
    <w:rsid w:val="00D60C3B"/>
    <w:rsid w:val="00DA5B97"/>
    <w:rsid w:val="00DA65D0"/>
    <w:rsid w:val="00DB4DAE"/>
    <w:rsid w:val="00DC2EBE"/>
    <w:rsid w:val="00F03FF6"/>
    <w:rsid w:val="00F12760"/>
    <w:rsid w:val="00F15BF8"/>
    <w:rsid w:val="00F33ACF"/>
    <w:rsid w:val="00F8147C"/>
    <w:rsid w:val="00F9613E"/>
    <w:rsid w:val="00F976CC"/>
    <w:rsid w:val="00FA1137"/>
    <w:rsid w:val="00FB0EBA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A68AE"/>
  <w15:docId w15:val="{9DA973C9-6E44-45B2-883E-605C738D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b/>
      <w:color w:val="000000"/>
      <w:sz w:val="2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CCFFFF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28"/>
    </w:rPr>
  </w:style>
  <w:style w:type="paragraph" w:customStyle="1" w:styleId="jui">
    <w:name w:val="jui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spacing w:line="360" w:lineRule="auto"/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spacing w:before="100" w:beforeAutospacing="1" w:after="100" w:afterAutospacing="1" w:line="360" w:lineRule="auto"/>
      <w:ind w:firstLine="709"/>
      <w:jc w:val="center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color w:val="000000"/>
      <w:spacing w:val="-6"/>
      <w:sz w:val="28"/>
    </w:rPr>
  </w:style>
  <w:style w:type="table" w:styleId="a9">
    <w:name w:val="Table Grid"/>
    <w:basedOn w:val="a1"/>
    <w:rsid w:val="00F0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04563D"/>
    <w:pPr>
      <w:shd w:val="clear" w:color="auto" w:fill="FFFFFF"/>
      <w:suppressAutoHyphens/>
      <w:spacing w:line="360" w:lineRule="auto"/>
      <w:ind w:firstLine="720"/>
      <w:jc w:val="both"/>
    </w:pPr>
    <w:rPr>
      <w:sz w:val="28"/>
      <w:szCs w:val="22"/>
      <w:lang w:eastAsia="ar-SA"/>
    </w:rPr>
  </w:style>
  <w:style w:type="paragraph" w:customStyle="1" w:styleId="aa">
    <w:name w:val="Знак"/>
    <w:basedOn w:val="a"/>
    <w:rsid w:val="00FF19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9E157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17093"/>
    <w:rPr>
      <w:color w:val="0000FF"/>
      <w:u w:val="single"/>
    </w:rPr>
  </w:style>
  <w:style w:type="character" w:styleId="ad">
    <w:name w:val="FollowedHyperlink"/>
    <w:basedOn w:val="a0"/>
    <w:rsid w:val="00917093"/>
    <w:rPr>
      <w:color w:val="954F72" w:themeColor="followedHyperlink"/>
      <w:u w:val="single"/>
    </w:rPr>
  </w:style>
  <w:style w:type="paragraph" w:styleId="ae">
    <w:name w:val="Balloon Text"/>
    <w:basedOn w:val="a"/>
    <w:link w:val="af"/>
    <w:rsid w:val="009170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17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6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деятельности педагога-психолога</vt:lpstr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деятельности педагога-психолога</dc:title>
  <dc:creator>user</dc:creator>
  <cp:lastModifiedBy>Учитель</cp:lastModifiedBy>
  <cp:revision>4</cp:revision>
  <cp:lastPrinted>2013-09-11T02:31:00Z</cp:lastPrinted>
  <dcterms:created xsi:type="dcterms:W3CDTF">2021-09-01T09:47:00Z</dcterms:created>
  <dcterms:modified xsi:type="dcterms:W3CDTF">2021-09-18T14:43:00Z</dcterms:modified>
</cp:coreProperties>
</file>