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88A2D" w14:textId="77777777" w:rsidR="003C24CD" w:rsidRPr="005C7395" w:rsidRDefault="003C24CD" w:rsidP="005C739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395">
        <w:rPr>
          <w:rFonts w:ascii="Times New Roman" w:hAnsi="Times New Roman"/>
          <w:b/>
          <w:sz w:val="28"/>
          <w:szCs w:val="28"/>
        </w:rPr>
        <w:t xml:space="preserve">«Всероссийский конкурс профессионального мастерства </w:t>
      </w:r>
    </w:p>
    <w:p w14:paraId="45099672" w14:textId="77777777" w:rsidR="003C24CD" w:rsidRPr="005C7395" w:rsidRDefault="003C24CD" w:rsidP="005C739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C7395">
        <w:rPr>
          <w:rFonts w:ascii="Times New Roman" w:hAnsi="Times New Roman"/>
          <w:b/>
          <w:sz w:val="28"/>
          <w:szCs w:val="28"/>
        </w:rPr>
        <w:t>«ПЕДАГОГ-ПСИХОЛОГ РОССИИ – 2021»</w:t>
      </w:r>
    </w:p>
    <w:p w14:paraId="1BDD72CD" w14:textId="77777777" w:rsidR="003C24CD" w:rsidRPr="005C7395" w:rsidRDefault="003C24CD" w:rsidP="005C739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989DEB8" w14:textId="77777777" w:rsidR="003C24CD" w:rsidRPr="005C7395" w:rsidRDefault="003C24CD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931EDD1" w14:textId="77777777" w:rsidR="003C24CD" w:rsidRPr="005C7395" w:rsidRDefault="003C24CD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B7D54DF" w14:textId="77777777" w:rsidR="003C24CD" w:rsidRPr="005C7395" w:rsidRDefault="003C24CD" w:rsidP="005C73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Конкурсное испытание: </w:t>
      </w:r>
    </w:p>
    <w:p w14:paraId="422DE912" w14:textId="77777777" w:rsidR="003C24CD" w:rsidRPr="005C7395" w:rsidRDefault="003C24CD" w:rsidP="005C73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«Защита психолого-педагогической практики»</w:t>
      </w:r>
    </w:p>
    <w:p w14:paraId="76532D54" w14:textId="77777777" w:rsidR="003C24CD" w:rsidRPr="005C7395" w:rsidRDefault="003C24CD" w:rsidP="005C73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FFEEEE4" w14:textId="77777777" w:rsidR="003C24CD" w:rsidRPr="005C7395" w:rsidRDefault="003C24CD" w:rsidP="005C739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C7395">
        <w:rPr>
          <w:rFonts w:ascii="Times New Roman" w:hAnsi="Times New Roman"/>
          <w:b/>
          <w:bCs/>
          <w:sz w:val="28"/>
          <w:szCs w:val="28"/>
        </w:rPr>
        <w:t>Описание психолого-педагогической практики</w:t>
      </w:r>
    </w:p>
    <w:p w14:paraId="221F98F1" w14:textId="77777777" w:rsidR="003C24CD" w:rsidRPr="005C7395" w:rsidRDefault="003C24CD" w:rsidP="005C73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13B0F9F" w14:textId="77777777" w:rsidR="003C24CD" w:rsidRPr="005C7395" w:rsidRDefault="003C24CD" w:rsidP="005C73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педагога-психолога дошкольного отделения МКОУ СОШ №2 </w:t>
      </w:r>
      <w:proofErr w:type="spellStart"/>
      <w:r w:rsidRPr="005C7395">
        <w:rPr>
          <w:rFonts w:ascii="Times New Roman" w:hAnsi="Times New Roman"/>
          <w:sz w:val="28"/>
          <w:szCs w:val="28"/>
        </w:rPr>
        <w:t>г.п</w:t>
      </w:r>
      <w:proofErr w:type="spellEnd"/>
      <w:r w:rsidRPr="005C7395">
        <w:rPr>
          <w:rFonts w:ascii="Times New Roman" w:hAnsi="Times New Roman"/>
          <w:sz w:val="28"/>
          <w:szCs w:val="28"/>
        </w:rPr>
        <w:t>. Терек</w:t>
      </w:r>
    </w:p>
    <w:p w14:paraId="41D317D6" w14:textId="77777777" w:rsidR="003C24CD" w:rsidRPr="005C7395" w:rsidRDefault="003C24CD" w:rsidP="005C73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A4634BF" w14:textId="77777777" w:rsidR="003C24CD" w:rsidRPr="005C7395" w:rsidRDefault="003C24CD" w:rsidP="005C73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C7395">
        <w:rPr>
          <w:rFonts w:ascii="Times New Roman" w:hAnsi="Times New Roman"/>
          <w:sz w:val="28"/>
          <w:szCs w:val="28"/>
        </w:rPr>
        <w:t>Гадельшина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 Алибека Валерьевича</w:t>
      </w:r>
    </w:p>
    <w:p w14:paraId="52627294" w14:textId="77777777" w:rsidR="003C24CD" w:rsidRPr="005C7395" w:rsidRDefault="003C24CD" w:rsidP="005C73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5D286E3" w14:textId="77777777" w:rsidR="003C24CD" w:rsidRPr="005C7395" w:rsidRDefault="003C24CD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88D7441" w14:textId="77777777" w:rsidR="003C24CD" w:rsidRPr="005C7395" w:rsidRDefault="003C24CD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5B1A786" w14:textId="77777777" w:rsidR="003C24CD" w:rsidRPr="005C7395" w:rsidRDefault="003C24CD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B748537" w14:textId="77777777" w:rsidR="003C24CD" w:rsidRPr="005C7395" w:rsidRDefault="003C24CD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027580A" w14:textId="77777777" w:rsidR="003C24CD" w:rsidRPr="005C7395" w:rsidRDefault="003C24CD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0692EEE" w14:textId="77777777" w:rsidR="003C24CD" w:rsidRPr="005C7395" w:rsidRDefault="003C24CD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E3A3C3F" w14:textId="77777777" w:rsidR="003C24CD" w:rsidRPr="005C7395" w:rsidRDefault="003C24CD" w:rsidP="005C73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B262A48" w14:textId="34E698F8" w:rsidR="003C24CD" w:rsidRDefault="003C24CD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D873485" w14:textId="16F67E4D" w:rsidR="007C6DFB" w:rsidRDefault="007C6DFB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09581B5B" w14:textId="141E1B32" w:rsidR="007C6DFB" w:rsidRDefault="007C6DFB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2061C49" w14:textId="1F781588" w:rsidR="007C6DFB" w:rsidRDefault="007C6DFB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CDEC34B" w14:textId="68F6F99F" w:rsidR="007C6DFB" w:rsidRDefault="007C6DFB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5D33FBF" w14:textId="77777777" w:rsidR="007C6DFB" w:rsidRPr="005C7395" w:rsidRDefault="007C6DFB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230ED7E" w14:textId="77777777" w:rsidR="003C24CD" w:rsidRPr="005C7395" w:rsidRDefault="003C24CD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7A13AC5F" w14:textId="77777777" w:rsidR="003C24CD" w:rsidRPr="005C7395" w:rsidRDefault="003C24CD" w:rsidP="005C739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Нальчик, </w:t>
      </w:r>
      <w:smartTag w:uri="urn:schemas-microsoft-com:office:smarttags" w:element="metricconverter">
        <w:smartTagPr>
          <w:attr w:name="ProductID" w:val="2021 г"/>
        </w:smartTagPr>
        <w:r w:rsidRPr="005C7395">
          <w:rPr>
            <w:rFonts w:ascii="Times New Roman" w:hAnsi="Times New Roman"/>
            <w:sz w:val="28"/>
            <w:szCs w:val="28"/>
          </w:rPr>
          <w:t>2021 г</w:t>
        </w:r>
      </w:smartTag>
      <w:r w:rsidRPr="005C7395">
        <w:rPr>
          <w:rFonts w:ascii="Times New Roman" w:hAnsi="Times New Roman"/>
          <w:sz w:val="28"/>
          <w:szCs w:val="28"/>
        </w:rPr>
        <w:t>.</w:t>
      </w:r>
    </w:p>
    <w:p w14:paraId="5FC8C227" w14:textId="77777777" w:rsidR="003C24CD" w:rsidRPr="005C7395" w:rsidRDefault="003C24CD" w:rsidP="005C739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3CD45EF" w14:textId="77777777" w:rsidR="003C24CD" w:rsidRPr="005C7395" w:rsidRDefault="003C24CD" w:rsidP="005C7395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5C7395">
        <w:rPr>
          <w:rFonts w:ascii="Times New Roman" w:hAnsi="Times New Roman"/>
          <w:b/>
          <w:bCs/>
          <w:sz w:val="28"/>
          <w:szCs w:val="28"/>
        </w:rPr>
        <w:lastRenderedPageBreak/>
        <w:t>Раздел 1.</w:t>
      </w:r>
    </w:p>
    <w:p w14:paraId="6500ADA6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5C7395">
        <w:rPr>
          <w:rFonts w:ascii="Times New Roman" w:hAnsi="Times New Roman"/>
          <w:b/>
          <w:bCs/>
          <w:sz w:val="28"/>
          <w:szCs w:val="28"/>
        </w:rPr>
        <w:t>Общие сведения о коррекционно-развивающей программе</w:t>
      </w:r>
    </w:p>
    <w:p w14:paraId="6612B29D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Программа направлена на коррекцию заикания у детей дошкольного возраста. Особенность программы заключается в том, что в ней используются не традиционные методы коррекции. </w:t>
      </w:r>
    </w:p>
    <w:p w14:paraId="765B0DCB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Разработчик программы</w:t>
      </w:r>
      <w:r w:rsidRPr="005C739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E2D2001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7395">
        <w:rPr>
          <w:rFonts w:ascii="Times New Roman" w:hAnsi="Times New Roman"/>
          <w:sz w:val="28"/>
          <w:szCs w:val="28"/>
        </w:rPr>
        <w:t>Гадельшин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 Алибек Валерьевич</w:t>
      </w:r>
      <w:r>
        <w:rPr>
          <w:rFonts w:ascii="Times New Roman" w:hAnsi="Times New Roman"/>
          <w:sz w:val="28"/>
          <w:szCs w:val="28"/>
        </w:rPr>
        <w:t>, педагог-психолог МКОУ СОШ №2 дошкольного отделения городского округа</w:t>
      </w:r>
      <w:r w:rsidRPr="005C7395">
        <w:rPr>
          <w:rFonts w:ascii="Times New Roman" w:hAnsi="Times New Roman"/>
          <w:sz w:val="28"/>
          <w:szCs w:val="28"/>
        </w:rPr>
        <w:t xml:space="preserve"> Терек.</w:t>
      </w:r>
    </w:p>
    <w:p w14:paraId="4431988F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b/>
          <w:bCs/>
          <w:sz w:val="28"/>
          <w:szCs w:val="28"/>
        </w:rPr>
        <w:t>Место реализации программы</w:t>
      </w:r>
      <w:r w:rsidRPr="005C7395">
        <w:rPr>
          <w:rFonts w:ascii="Times New Roman" w:hAnsi="Times New Roman"/>
          <w:sz w:val="28"/>
          <w:szCs w:val="28"/>
        </w:rPr>
        <w:t xml:space="preserve"> </w:t>
      </w:r>
    </w:p>
    <w:p w14:paraId="3DB689C1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Муниципальное казенное общеобразовательное учреждение «Средняя общеобразовательная школа №2 городского поселения Терек» Терского муниципального района Кабардино-Балкарской Республики. </w:t>
      </w:r>
    </w:p>
    <w:p w14:paraId="1ECF88DB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Сокращенное наименование* МКОУ СОШ №2 </w:t>
      </w:r>
      <w:proofErr w:type="spellStart"/>
      <w:r w:rsidRPr="005C7395">
        <w:rPr>
          <w:rFonts w:ascii="Times New Roman" w:hAnsi="Times New Roman"/>
          <w:sz w:val="28"/>
          <w:szCs w:val="28"/>
        </w:rPr>
        <w:t>г.п</w:t>
      </w:r>
      <w:proofErr w:type="spellEnd"/>
      <w:r w:rsidRPr="005C7395">
        <w:rPr>
          <w:rFonts w:ascii="Times New Roman" w:hAnsi="Times New Roman"/>
          <w:sz w:val="28"/>
          <w:szCs w:val="28"/>
        </w:rPr>
        <w:t>. Терек.</w:t>
      </w:r>
    </w:p>
    <w:p w14:paraId="1AC207F0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Директор: </w:t>
      </w:r>
      <w:proofErr w:type="spellStart"/>
      <w:r w:rsidRPr="005C7395">
        <w:rPr>
          <w:rFonts w:ascii="Times New Roman" w:hAnsi="Times New Roman"/>
          <w:sz w:val="28"/>
          <w:szCs w:val="28"/>
        </w:rPr>
        <w:t>Шауцукова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 Галина Алексеевна.</w:t>
      </w:r>
    </w:p>
    <w:p w14:paraId="20B73584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Адрес: 361202, Кабардино-Балкарская Республика, Терский район, город Терек, улица Пушкина, дом 119.</w:t>
      </w:r>
    </w:p>
    <w:p w14:paraId="2F8CCCB1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Телефон: +7(866)3241833</w:t>
      </w:r>
    </w:p>
    <w:p w14:paraId="47955D92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  <w:lang w:val="en-US"/>
        </w:rPr>
        <w:t>E</w:t>
      </w:r>
      <w:r w:rsidRPr="005C7395">
        <w:rPr>
          <w:rFonts w:ascii="Times New Roman" w:hAnsi="Times New Roman"/>
          <w:sz w:val="28"/>
          <w:szCs w:val="28"/>
        </w:rPr>
        <w:t>-</w:t>
      </w:r>
      <w:r w:rsidRPr="005C7395">
        <w:rPr>
          <w:rFonts w:ascii="Times New Roman" w:hAnsi="Times New Roman"/>
          <w:sz w:val="28"/>
          <w:szCs w:val="28"/>
          <w:lang w:val="en-US"/>
        </w:rPr>
        <w:t>mail</w:t>
      </w:r>
      <w:r w:rsidRPr="005C7395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5C7395">
          <w:rPr>
            <w:rStyle w:val="a4"/>
            <w:rFonts w:ascii="Times New Roman" w:hAnsi="Times New Roman"/>
            <w:sz w:val="28"/>
            <w:szCs w:val="28"/>
            <w:lang w:val="en-US"/>
          </w:rPr>
          <w:t>sch</w:t>
        </w:r>
        <w:r w:rsidRPr="005C7395">
          <w:rPr>
            <w:rStyle w:val="a4"/>
            <w:rFonts w:ascii="Times New Roman" w:hAnsi="Times New Roman"/>
            <w:sz w:val="28"/>
            <w:szCs w:val="28"/>
          </w:rPr>
          <w:t>2</w:t>
        </w:r>
        <w:r w:rsidRPr="005C7395">
          <w:rPr>
            <w:rStyle w:val="a4"/>
            <w:rFonts w:ascii="Times New Roman" w:hAnsi="Times New Roman"/>
            <w:sz w:val="28"/>
            <w:szCs w:val="28"/>
            <w:lang w:val="en-US"/>
          </w:rPr>
          <w:t>terek</w:t>
        </w:r>
        <w:r w:rsidRPr="005C7395">
          <w:rPr>
            <w:rStyle w:val="a4"/>
            <w:rFonts w:ascii="Times New Roman" w:hAnsi="Times New Roman"/>
            <w:sz w:val="28"/>
            <w:szCs w:val="28"/>
          </w:rPr>
          <w:t>07@</w:t>
        </w:r>
        <w:r w:rsidRPr="005C7395">
          <w:rPr>
            <w:rStyle w:val="a4"/>
            <w:rFonts w:ascii="Times New Roman" w:hAnsi="Times New Roman"/>
            <w:sz w:val="28"/>
            <w:szCs w:val="28"/>
            <w:lang w:val="en-US"/>
          </w:rPr>
          <w:t>mail</w:t>
        </w:r>
        <w:r w:rsidRPr="005C7395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5C7395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14:paraId="48337784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b/>
          <w:bCs/>
          <w:sz w:val="28"/>
          <w:szCs w:val="28"/>
        </w:rPr>
        <w:t>Целевая аудитория:</w:t>
      </w:r>
      <w:r w:rsidRPr="005C7395">
        <w:rPr>
          <w:rFonts w:ascii="Times New Roman" w:hAnsi="Times New Roman"/>
          <w:sz w:val="28"/>
          <w:szCs w:val="28"/>
        </w:rPr>
        <w:t xml:space="preserve"> дети дошкольного возраста (от 3 до 6 лет).</w:t>
      </w:r>
      <w:r>
        <w:rPr>
          <w:rFonts w:ascii="Times New Roman" w:hAnsi="Times New Roman"/>
          <w:sz w:val="28"/>
          <w:szCs w:val="28"/>
        </w:rPr>
        <w:t xml:space="preserve"> На коррекционном занятии принимали участие дети 5-6 лет.</w:t>
      </w:r>
    </w:p>
    <w:p w14:paraId="797CD5BF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Актуальность</w:t>
      </w:r>
    </w:p>
    <w:p w14:paraId="4520F593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Заикание является одним из сложных явлений в генезисе речевых нарушений связанный с особенностью темпо-ритмической организации речи, обусловленный непроизвольной судорожной активностью в разл</w:t>
      </w:r>
      <w:r>
        <w:rPr>
          <w:rFonts w:ascii="Times New Roman" w:hAnsi="Times New Roman"/>
          <w:sz w:val="28"/>
          <w:szCs w:val="28"/>
        </w:rPr>
        <w:t>ичных отделах речевого аппарата</w:t>
      </w:r>
      <w:r w:rsidRPr="005C739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C7395">
        <w:rPr>
          <w:rFonts w:ascii="Times New Roman" w:hAnsi="Times New Roman"/>
          <w:sz w:val="28"/>
          <w:szCs w:val="28"/>
        </w:rPr>
        <w:t>Н.И.Неткачев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7395">
        <w:rPr>
          <w:rFonts w:ascii="Times New Roman" w:hAnsi="Times New Roman"/>
          <w:sz w:val="28"/>
          <w:szCs w:val="28"/>
        </w:rPr>
        <w:t>Е.Ю.Рау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7395">
        <w:rPr>
          <w:rFonts w:ascii="Times New Roman" w:hAnsi="Times New Roman"/>
          <w:sz w:val="28"/>
          <w:szCs w:val="28"/>
        </w:rPr>
        <w:t>В.М.Шкловский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 и др.)</w:t>
      </w:r>
      <w:r>
        <w:rPr>
          <w:rFonts w:ascii="Times New Roman" w:hAnsi="Times New Roman"/>
          <w:sz w:val="28"/>
          <w:szCs w:val="28"/>
        </w:rPr>
        <w:t>.</w:t>
      </w:r>
    </w:p>
    <w:p w14:paraId="1C79E58A" w14:textId="77777777" w:rsidR="003C24CD" w:rsidRPr="005C7395" w:rsidRDefault="003C24CD" w:rsidP="005C739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По данным зарубежных и отечественных </w:t>
      </w:r>
      <w:r>
        <w:rPr>
          <w:rFonts w:ascii="Times New Roman" w:hAnsi="Times New Roman"/>
          <w:sz w:val="28"/>
          <w:szCs w:val="28"/>
        </w:rPr>
        <w:t>авторов около 1,5% населения (</w:t>
      </w:r>
      <w:r w:rsidRPr="005C7395">
        <w:rPr>
          <w:rFonts w:ascii="Times New Roman" w:hAnsi="Times New Roman"/>
          <w:sz w:val="28"/>
          <w:szCs w:val="28"/>
        </w:rPr>
        <w:t>среди детского - 3%) страдает заиканием.</w:t>
      </w:r>
    </w:p>
    <w:p w14:paraId="0B67B082" w14:textId="77777777" w:rsidR="003C24CD" w:rsidRDefault="003C24CD" w:rsidP="0077051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Заикание имеет большой ряд симптомокомплексов</w:t>
      </w:r>
      <w:r>
        <w:rPr>
          <w:rFonts w:ascii="Times New Roman" w:hAnsi="Times New Roman"/>
          <w:sz w:val="28"/>
          <w:szCs w:val="28"/>
        </w:rPr>
        <w:t>,</w:t>
      </w:r>
      <w:r w:rsidRPr="005C7395">
        <w:rPr>
          <w:rFonts w:ascii="Times New Roman" w:hAnsi="Times New Roman"/>
          <w:sz w:val="28"/>
          <w:szCs w:val="28"/>
        </w:rPr>
        <w:t xml:space="preserve"> который имеет как речевое, так и неречевое проявление. Среди </w:t>
      </w:r>
      <w:r>
        <w:rPr>
          <w:rFonts w:ascii="Times New Roman" w:hAnsi="Times New Roman"/>
          <w:sz w:val="28"/>
          <w:szCs w:val="28"/>
        </w:rPr>
        <w:t xml:space="preserve">основных </w:t>
      </w:r>
      <w:r w:rsidRPr="005C7395">
        <w:rPr>
          <w:rFonts w:ascii="Times New Roman" w:hAnsi="Times New Roman"/>
          <w:sz w:val="28"/>
          <w:szCs w:val="28"/>
        </w:rPr>
        <w:t xml:space="preserve">форм выделяют </w:t>
      </w:r>
      <w:r w:rsidRPr="005C7395">
        <w:rPr>
          <w:rFonts w:ascii="Times New Roman" w:hAnsi="Times New Roman"/>
          <w:sz w:val="28"/>
          <w:szCs w:val="28"/>
        </w:rPr>
        <w:lastRenderedPageBreak/>
        <w:t xml:space="preserve">невротическую и </w:t>
      </w:r>
      <w:proofErr w:type="spellStart"/>
      <w:r w:rsidRPr="005C7395">
        <w:rPr>
          <w:rFonts w:ascii="Times New Roman" w:hAnsi="Times New Roman"/>
          <w:sz w:val="28"/>
          <w:szCs w:val="28"/>
        </w:rPr>
        <w:t>неврозоподобную</w:t>
      </w:r>
      <w:proofErr w:type="spellEnd"/>
      <w:r w:rsidRPr="005C7395">
        <w:rPr>
          <w:rFonts w:ascii="Times New Roman" w:hAnsi="Times New Roman"/>
          <w:sz w:val="28"/>
          <w:szCs w:val="28"/>
        </w:rPr>
        <w:t>, а локализироваться речевые судороги могут в дыхательном, голосовом и артикуляционном аппарате.</w:t>
      </w:r>
    </w:p>
    <w:p w14:paraId="23EB28BF" w14:textId="77777777" w:rsidR="003C24CD" w:rsidRPr="005C7395" w:rsidRDefault="003C24CD" w:rsidP="0077051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При коррекции данного нарушения возникают значительные трудности</w:t>
      </w:r>
      <w:r>
        <w:rPr>
          <w:rFonts w:ascii="Times New Roman" w:hAnsi="Times New Roman"/>
          <w:sz w:val="28"/>
          <w:szCs w:val="28"/>
        </w:rPr>
        <w:t>,</w:t>
      </w:r>
      <w:r w:rsidRPr="005C7395">
        <w:rPr>
          <w:rFonts w:ascii="Times New Roman" w:hAnsi="Times New Roman"/>
          <w:sz w:val="28"/>
          <w:szCs w:val="28"/>
        </w:rPr>
        <w:t xml:space="preserve"> связанные с системностью дефекта, так как помимо речевой симптоматики, имеются и психоэмоциональные проявления в виде </w:t>
      </w:r>
      <w:proofErr w:type="spellStart"/>
      <w:r w:rsidRPr="005C7395">
        <w:rPr>
          <w:rFonts w:ascii="Times New Roman" w:hAnsi="Times New Roman"/>
          <w:sz w:val="28"/>
          <w:szCs w:val="28"/>
        </w:rPr>
        <w:t>логофобической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 реакции и явлений речевого негативизма. В классическом логопедическом подходе применяются методы и техники по тренировке и закреплению новых </w:t>
      </w:r>
      <w:proofErr w:type="spellStart"/>
      <w:r w:rsidRPr="005C7395">
        <w:rPr>
          <w:rFonts w:ascii="Times New Roman" w:hAnsi="Times New Roman"/>
          <w:sz w:val="28"/>
          <w:szCs w:val="28"/>
        </w:rPr>
        <w:t>речедвигательных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 навыков и избавления от предыдущего речевого стереотипа, который был ярко выражен в качестве нарушения плавности речи (запинок). Данный подход описан почти во многих методических пособиях по коррекции данного нарушения. Но на данный момент многие авторы используют более комплексный подход, который включает в себя </w:t>
      </w:r>
      <w:proofErr w:type="spellStart"/>
      <w:r w:rsidRPr="005C7395">
        <w:rPr>
          <w:rFonts w:ascii="Times New Roman" w:hAnsi="Times New Roman"/>
          <w:sz w:val="28"/>
          <w:szCs w:val="28"/>
        </w:rPr>
        <w:t>фармококоррекцию</w:t>
      </w:r>
      <w:proofErr w:type="spellEnd"/>
      <w:r w:rsidRPr="005C7395">
        <w:rPr>
          <w:rFonts w:ascii="Times New Roman" w:hAnsi="Times New Roman"/>
          <w:sz w:val="28"/>
          <w:szCs w:val="28"/>
        </w:rPr>
        <w:t>, ЛФК, психокоррекцию и логопедическое вмешательство. В данном случае с заикающимся ребенком работает целая команда специалистов - невролог, логопед и психолог. Очень часто в современной литературе оказания комплексной логопедической помощи при коррекции заикания можно встретить термин «</w:t>
      </w:r>
      <w:proofErr w:type="spellStart"/>
      <w:r w:rsidRPr="005C7395">
        <w:rPr>
          <w:rFonts w:ascii="Times New Roman" w:hAnsi="Times New Roman"/>
          <w:sz w:val="28"/>
          <w:szCs w:val="28"/>
        </w:rPr>
        <w:t>логопсихотерапия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». </w:t>
      </w:r>
    </w:p>
    <w:p w14:paraId="0F86DFBC" w14:textId="77777777" w:rsidR="003C24CD" w:rsidRPr="005C7395" w:rsidRDefault="003C24CD" w:rsidP="006C1FB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b/>
          <w:bCs/>
          <w:sz w:val="28"/>
          <w:szCs w:val="28"/>
        </w:rPr>
        <w:t xml:space="preserve">Целью </w:t>
      </w:r>
      <w:r w:rsidRPr="005C7395">
        <w:rPr>
          <w:rFonts w:ascii="Times New Roman" w:hAnsi="Times New Roman"/>
          <w:sz w:val="28"/>
          <w:szCs w:val="28"/>
        </w:rPr>
        <w:t xml:space="preserve">нашей работы является использование нетрадиционных методов в контексте </w:t>
      </w:r>
      <w:proofErr w:type="spellStart"/>
      <w:r w:rsidRPr="005C7395">
        <w:rPr>
          <w:rFonts w:ascii="Times New Roman" w:hAnsi="Times New Roman"/>
          <w:sz w:val="28"/>
          <w:szCs w:val="28"/>
        </w:rPr>
        <w:t>логопсихотерапевтической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 помощи детям с заиканием. Под нетрадиционными методами подразумевается метод арт-терапии и мозжечковой стимуляции. В данном фрагменте занятия был продемонстрирован метод арт-терапии с использованием замедленной речи.</w:t>
      </w:r>
    </w:p>
    <w:p w14:paraId="4441F98D" w14:textId="77777777" w:rsidR="003C24CD" w:rsidRPr="005C7395" w:rsidRDefault="003C24CD" w:rsidP="006C1FB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Задачи</w:t>
      </w:r>
    </w:p>
    <w:p w14:paraId="320F704A" w14:textId="77777777" w:rsidR="003C24CD" w:rsidRPr="005C7395" w:rsidRDefault="003C24CD" w:rsidP="006C1FB6">
      <w:pPr>
        <w:pStyle w:val="a3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Совершенствовать навык плавной, интонированной речи без заикания.</w:t>
      </w:r>
    </w:p>
    <w:p w14:paraId="15538719" w14:textId="77777777" w:rsidR="003C24CD" w:rsidRPr="005C7395" w:rsidRDefault="003C24CD" w:rsidP="006C1FB6">
      <w:pPr>
        <w:pStyle w:val="a3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Преодоление </w:t>
      </w:r>
      <w:proofErr w:type="spellStart"/>
      <w:r w:rsidRPr="005C7395">
        <w:rPr>
          <w:rFonts w:ascii="Times New Roman" w:hAnsi="Times New Roman"/>
          <w:sz w:val="28"/>
          <w:szCs w:val="28"/>
        </w:rPr>
        <w:t>логофобии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 и фиксации на дефекте речи.</w:t>
      </w:r>
    </w:p>
    <w:p w14:paraId="4072971C" w14:textId="77777777" w:rsidR="003C24CD" w:rsidRPr="005C7395" w:rsidRDefault="003C24CD" w:rsidP="006C1FB6">
      <w:pPr>
        <w:pStyle w:val="a3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Облегчить процесс коммуникации, развить навыки коммуникации.</w:t>
      </w:r>
    </w:p>
    <w:p w14:paraId="071BDC86" w14:textId="77777777" w:rsidR="003C24CD" w:rsidRPr="005C7395" w:rsidRDefault="003C24CD" w:rsidP="006C1FB6">
      <w:pPr>
        <w:pStyle w:val="a3"/>
        <w:numPr>
          <w:ilvl w:val="0"/>
          <w:numId w:val="2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lastRenderedPageBreak/>
        <w:t>Использовать интегрированный подход для преодоления заикания.</w:t>
      </w:r>
    </w:p>
    <w:p w14:paraId="52E7C1DE" w14:textId="77777777" w:rsidR="003C24CD" w:rsidRPr="005C7395" w:rsidRDefault="003C24CD" w:rsidP="006C1FB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22C7">
        <w:rPr>
          <w:rFonts w:ascii="Times New Roman" w:hAnsi="Times New Roman"/>
          <w:b/>
          <w:sz w:val="28"/>
          <w:szCs w:val="28"/>
        </w:rPr>
        <w:t>Целевая аудитория</w:t>
      </w:r>
      <w:r w:rsidRPr="005C73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коррекционной программы. Программа</w:t>
      </w:r>
      <w:r w:rsidRPr="005C7395">
        <w:rPr>
          <w:rFonts w:ascii="Times New Roman" w:hAnsi="Times New Roman"/>
          <w:sz w:val="28"/>
          <w:szCs w:val="28"/>
        </w:rPr>
        <w:t xml:space="preserve"> рассчитана на детей дошкольного возраста, конспект занятий подбирается в зависимости от возрастного диапазона участников, но вполне возможно применение в универсальном ключе (если исключить лексические темы по годовому плану ДО).</w:t>
      </w:r>
    </w:p>
    <w:p w14:paraId="20053C8A" w14:textId="77777777" w:rsidR="003C24CD" w:rsidRPr="005C7395" w:rsidRDefault="003C24CD" w:rsidP="006C1FB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5C7395">
        <w:rPr>
          <w:rFonts w:ascii="Times New Roman" w:hAnsi="Times New Roman"/>
          <w:b/>
          <w:bCs/>
          <w:sz w:val="28"/>
          <w:szCs w:val="28"/>
        </w:rPr>
        <w:t>Методическое</w:t>
      </w:r>
      <w:r>
        <w:rPr>
          <w:rFonts w:ascii="Times New Roman" w:hAnsi="Times New Roman"/>
          <w:b/>
          <w:bCs/>
          <w:sz w:val="28"/>
          <w:szCs w:val="28"/>
        </w:rPr>
        <w:t xml:space="preserve"> обеспечение программы</w:t>
      </w:r>
    </w:p>
    <w:p w14:paraId="03F03A47" w14:textId="77777777" w:rsidR="003C24CD" w:rsidRPr="005C7395" w:rsidRDefault="003C24CD" w:rsidP="006C1FB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В основе данной прогр</w:t>
      </w:r>
      <w:r>
        <w:rPr>
          <w:rFonts w:ascii="Times New Roman" w:hAnsi="Times New Roman"/>
          <w:sz w:val="28"/>
          <w:szCs w:val="28"/>
        </w:rPr>
        <w:t>аммы выступают 3 метода, имеющего</w:t>
      </w:r>
      <w:r w:rsidRPr="005C7395">
        <w:rPr>
          <w:rFonts w:ascii="Times New Roman" w:hAnsi="Times New Roman"/>
          <w:sz w:val="28"/>
          <w:szCs w:val="28"/>
        </w:rPr>
        <w:t xml:space="preserve"> научно-доказательную базу. Например, во время реализации всех циклов программы вспомогательным методом выступает метод устойчивой нормализации речи Арутюнян Л.З., так как в ходе многих исследований и моего личного опыта доказал свою эффективность в ходе преодоления заикания. В нашей программе </w:t>
      </w:r>
      <w:r>
        <w:rPr>
          <w:rFonts w:ascii="Times New Roman" w:hAnsi="Times New Roman"/>
          <w:sz w:val="28"/>
          <w:szCs w:val="28"/>
        </w:rPr>
        <w:t>данный метод используется как элемент, что позволяет детям страдающим</w:t>
      </w:r>
      <w:r w:rsidRPr="005C7395">
        <w:rPr>
          <w:rFonts w:ascii="Times New Roman" w:hAnsi="Times New Roman"/>
          <w:sz w:val="28"/>
          <w:szCs w:val="28"/>
        </w:rPr>
        <w:t xml:space="preserve"> заиканием ощутить свою речь без запинок и других трудностей в процессе экспрессивного высказывания. Это достигается с помощью </w:t>
      </w:r>
      <w:r w:rsidRPr="002D3556">
        <w:rPr>
          <w:rFonts w:ascii="Times New Roman" w:hAnsi="Times New Roman"/>
          <w:i/>
          <w:sz w:val="28"/>
          <w:szCs w:val="28"/>
        </w:rPr>
        <w:t>замедления темпа и ритма речи</w:t>
      </w:r>
      <w:r w:rsidRPr="005C739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и, </w:t>
      </w:r>
      <w:r w:rsidRPr="005C7395">
        <w:rPr>
          <w:rFonts w:ascii="Times New Roman" w:hAnsi="Times New Roman"/>
          <w:sz w:val="28"/>
          <w:szCs w:val="28"/>
        </w:rPr>
        <w:t>с каждым этапом прохождения программы, речь постепенно приобретает свою скорость и интонационный оттенок.</w:t>
      </w:r>
    </w:p>
    <w:p w14:paraId="31F8557D" w14:textId="77777777" w:rsidR="003C24CD" w:rsidRPr="005C7395" w:rsidRDefault="003C24CD" w:rsidP="005C73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Метод мозжечковой стимуляции в данном случае будет направлен на исправление сопутствующих </w:t>
      </w:r>
      <w:proofErr w:type="spellStart"/>
      <w:r w:rsidRPr="005C7395">
        <w:rPr>
          <w:rFonts w:ascii="Times New Roman" w:hAnsi="Times New Roman"/>
          <w:sz w:val="28"/>
          <w:szCs w:val="28"/>
        </w:rPr>
        <w:t>синкинезий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, психофизиологических мышечных реакций и различного рода нежелательных двигательных актов. Выполняя упражнения на доске-балансире, ребенок будет входить в естественный ритм. И.И. Сикорский в своих работах по коррекционному вмешательству использовал метод «метронома». Раскачивание на доске-балансире в свою очередь напоминает движение метронома, что поможет ребенку с заиканием контролировать судорожную активность мышц речевого аппарата. </w:t>
      </w:r>
      <w:r>
        <w:rPr>
          <w:rFonts w:ascii="Times New Roman" w:hAnsi="Times New Roman"/>
          <w:sz w:val="28"/>
          <w:szCs w:val="28"/>
        </w:rPr>
        <w:t>Данный метод входит в этап коррекционной работы с детьми.</w:t>
      </w:r>
    </w:p>
    <w:p w14:paraId="1EF46FE2" w14:textId="77777777" w:rsidR="003C24CD" w:rsidRDefault="003C24CD" w:rsidP="005C73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Метод арт-терапии направлен на нормализацию психоэмоционального состояния, что является очень важным при заикании. Метод психотерапии, </w:t>
      </w:r>
      <w:r w:rsidRPr="005C7395">
        <w:rPr>
          <w:rFonts w:ascii="Times New Roman" w:hAnsi="Times New Roman"/>
          <w:sz w:val="28"/>
          <w:szCs w:val="28"/>
        </w:rPr>
        <w:lastRenderedPageBreak/>
        <w:t xml:space="preserve">связанный с выражением эмоций и иных содержаний психики человека через искусство с целью изменения состояния и структуры мироощущения. Основы метода были заложены в работах </w:t>
      </w:r>
      <w:proofErr w:type="spellStart"/>
      <w:r w:rsidRPr="005C7395">
        <w:rPr>
          <w:rFonts w:ascii="Times New Roman" w:hAnsi="Times New Roman"/>
          <w:sz w:val="28"/>
          <w:szCs w:val="28"/>
        </w:rPr>
        <w:t>Принцхорна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7395">
        <w:rPr>
          <w:rFonts w:ascii="Times New Roman" w:hAnsi="Times New Roman"/>
          <w:sz w:val="28"/>
          <w:szCs w:val="28"/>
        </w:rPr>
        <w:t>З.Фрейд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>, К.Г. Юнга, использовавшие</w:t>
      </w:r>
      <w:r w:rsidRPr="005C7395">
        <w:rPr>
          <w:rFonts w:ascii="Times New Roman" w:hAnsi="Times New Roman"/>
          <w:sz w:val="28"/>
          <w:szCs w:val="28"/>
        </w:rPr>
        <w:t xml:space="preserve"> собственное рисование для подтверждения идеи о персональных и универсал</w:t>
      </w:r>
      <w:r>
        <w:rPr>
          <w:rFonts w:ascii="Times New Roman" w:hAnsi="Times New Roman"/>
          <w:sz w:val="28"/>
          <w:szCs w:val="28"/>
        </w:rPr>
        <w:t>ьных символах</w:t>
      </w:r>
      <w:r w:rsidRPr="005C7395">
        <w:rPr>
          <w:rFonts w:ascii="Times New Roman" w:hAnsi="Times New Roman"/>
          <w:sz w:val="28"/>
          <w:szCs w:val="28"/>
        </w:rPr>
        <w:t>. В России, творческие проявления при психич</w:t>
      </w:r>
      <w:r>
        <w:rPr>
          <w:rFonts w:ascii="Times New Roman" w:hAnsi="Times New Roman"/>
          <w:sz w:val="28"/>
          <w:szCs w:val="28"/>
        </w:rPr>
        <w:t>еских заболеваниях изучались П.</w:t>
      </w:r>
      <w:r w:rsidRPr="005C7395">
        <w:rPr>
          <w:rFonts w:ascii="Times New Roman" w:hAnsi="Times New Roman"/>
          <w:sz w:val="28"/>
          <w:szCs w:val="28"/>
        </w:rPr>
        <w:t xml:space="preserve">И. Карповым. В дальнейшем большое влияние на развитие арт-терапии оказали психотерапевты гуманистической направленности. </w:t>
      </w:r>
    </w:p>
    <w:p w14:paraId="2274F1EB" w14:textId="77777777" w:rsidR="003C24CD" w:rsidRDefault="003C24CD" w:rsidP="005C73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C7395">
        <w:rPr>
          <w:rFonts w:ascii="Times New Roman" w:hAnsi="Times New Roman"/>
          <w:sz w:val="28"/>
          <w:szCs w:val="28"/>
        </w:rPr>
        <w:t>Логофобия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, фиксация на своем дефекте, стеснение своих высказываний и комплекс неполноценности – все это сопровождает большинство детей страдающих заиканием. Без нормализации психологически комфортной среды для ребенка коррекционное вмешательство в большинстве случаев оказывается, либо длительным и неэффективным, либо с огромным процентом </w:t>
      </w:r>
      <w:proofErr w:type="spellStart"/>
      <w:r w:rsidRPr="005C7395">
        <w:rPr>
          <w:rFonts w:ascii="Times New Roman" w:hAnsi="Times New Roman"/>
          <w:sz w:val="28"/>
          <w:szCs w:val="28"/>
        </w:rPr>
        <w:t>рецидивирования</w:t>
      </w:r>
      <w:proofErr w:type="spellEnd"/>
      <w:r w:rsidRPr="005C7395">
        <w:rPr>
          <w:rFonts w:ascii="Times New Roman" w:hAnsi="Times New Roman"/>
          <w:sz w:val="28"/>
          <w:szCs w:val="28"/>
        </w:rPr>
        <w:t>. Использование методов релаксации во время исправления заикания является первоочередной задачей специалиста.</w:t>
      </w:r>
    </w:p>
    <w:p w14:paraId="7B717C6A" w14:textId="77777777" w:rsidR="003C24CD" w:rsidRPr="005C7395" w:rsidRDefault="003C24CD" w:rsidP="002E64B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Таким образом, используя общепризнанные классические подходы</w:t>
      </w:r>
      <w:r w:rsidRPr="005C7395">
        <w:rPr>
          <w:rFonts w:ascii="Times New Roman" w:hAnsi="Times New Roman"/>
          <w:sz w:val="28"/>
          <w:szCs w:val="28"/>
          <w:lang w:eastAsia="ru-RU"/>
        </w:rPr>
        <w:t xml:space="preserve"> коррекции заикания</w:t>
      </w:r>
      <w:r>
        <w:rPr>
          <w:rFonts w:ascii="Times New Roman" w:hAnsi="Times New Roman"/>
          <w:sz w:val="28"/>
          <w:szCs w:val="28"/>
          <w:lang w:eastAsia="ru-RU"/>
        </w:rPr>
        <w:t>, мы используем</w:t>
      </w:r>
      <w:r w:rsidRPr="005C73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нестандартные, нетипичные методы. </w:t>
      </w:r>
    </w:p>
    <w:p w14:paraId="4BBEE99D" w14:textId="77777777" w:rsidR="003C24CD" w:rsidRPr="005C7395" w:rsidRDefault="003C24CD" w:rsidP="002D355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5C7395"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еждисциплинарное взаимодействие</w:t>
      </w:r>
    </w:p>
    <w:p w14:paraId="761516A8" w14:textId="77777777" w:rsidR="003C24CD" w:rsidRPr="005C7395" w:rsidRDefault="003C24CD" w:rsidP="00A0696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К данной работе очень важно приобщить всех участников образовательного процесса. Основной реализатор данной программы - педагог-психолог. При наличии логопеда-дефектолога в образовательной организации, можно согласовать с ним методы работы с детьми и совместно разрабатывать план взаимодействия. Дать рекомендации воспитателям, как правильно взаимодействовать с ребенком, составлять конспект занятий совместно с календарно-тематическим планом непосредстве</w:t>
      </w:r>
      <w:r>
        <w:rPr>
          <w:rFonts w:ascii="Times New Roman" w:hAnsi="Times New Roman"/>
          <w:sz w:val="28"/>
          <w:szCs w:val="28"/>
        </w:rPr>
        <w:t>нно-образовательной деятельности</w:t>
      </w:r>
      <w:r w:rsidRPr="005C7395">
        <w:rPr>
          <w:rFonts w:ascii="Times New Roman" w:hAnsi="Times New Roman"/>
          <w:sz w:val="28"/>
          <w:szCs w:val="28"/>
        </w:rPr>
        <w:t xml:space="preserve"> педагогов группы. Держать постоянную обратную связь с родителями, рассказать им о самой программе, обучить специальным приёмам взаимодействия с детьми на время прохождения курса</w:t>
      </w:r>
      <w:r>
        <w:rPr>
          <w:rFonts w:ascii="Times New Roman" w:hAnsi="Times New Roman"/>
          <w:sz w:val="28"/>
          <w:szCs w:val="28"/>
        </w:rPr>
        <w:t xml:space="preserve"> коррекционной работы</w:t>
      </w:r>
      <w:r w:rsidRPr="005C7395">
        <w:rPr>
          <w:rFonts w:ascii="Times New Roman" w:hAnsi="Times New Roman"/>
          <w:sz w:val="28"/>
          <w:szCs w:val="28"/>
        </w:rPr>
        <w:t xml:space="preserve">. </w:t>
      </w:r>
    </w:p>
    <w:p w14:paraId="22131714" w14:textId="77777777" w:rsidR="003C24CD" w:rsidRPr="005C7395" w:rsidRDefault="003C24CD" w:rsidP="00A0696E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5C7395">
        <w:rPr>
          <w:rFonts w:ascii="Times New Roman" w:hAnsi="Times New Roman"/>
          <w:b/>
          <w:bCs/>
          <w:sz w:val="28"/>
          <w:szCs w:val="28"/>
        </w:rPr>
        <w:t>Требование к материально-техническо</w:t>
      </w:r>
      <w:r>
        <w:rPr>
          <w:rFonts w:ascii="Times New Roman" w:hAnsi="Times New Roman"/>
          <w:b/>
          <w:bCs/>
          <w:sz w:val="28"/>
          <w:szCs w:val="28"/>
        </w:rPr>
        <w:t>му оснащению</w:t>
      </w:r>
    </w:p>
    <w:p w14:paraId="51693168" w14:textId="77777777" w:rsidR="003C24CD" w:rsidRPr="005C7395" w:rsidRDefault="003C24CD" w:rsidP="00A0696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lastRenderedPageBreak/>
        <w:t xml:space="preserve">Ноутбук, магнитофон, метроном, доска </w:t>
      </w:r>
      <w:proofErr w:type="spellStart"/>
      <w:r w:rsidRPr="005C7395">
        <w:rPr>
          <w:rFonts w:ascii="Times New Roman" w:hAnsi="Times New Roman"/>
          <w:sz w:val="28"/>
          <w:szCs w:val="28"/>
        </w:rPr>
        <w:t>Бильгоу</w:t>
      </w:r>
      <w:proofErr w:type="spellEnd"/>
      <w:r w:rsidRPr="005C7395">
        <w:rPr>
          <w:rFonts w:ascii="Times New Roman" w:hAnsi="Times New Roman"/>
          <w:sz w:val="28"/>
          <w:szCs w:val="28"/>
        </w:rPr>
        <w:t>, динамики, проектор, интерактивная доска</w:t>
      </w:r>
      <w:r>
        <w:rPr>
          <w:rFonts w:ascii="Times New Roman" w:hAnsi="Times New Roman"/>
          <w:sz w:val="28"/>
          <w:szCs w:val="28"/>
        </w:rPr>
        <w:t xml:space="preserve"> и др</w:t>
      </w:r>
      <w:r w:rsidRPr="005C7395">
        <w:rPr>
          <w:rFonts w:ascii="Times New Roman" w:hAnsi="Times New Roman"/>
          <w:sz w:val="28"/>
          <w:szCs w:val="28"/>
        </w:rPr>
        <w:t xml:space="preserve">. </w:t>
      </w:r>
    </w:p>
    <w:p w14:paraId="4B994623" w14:textId="77777777" w:rsidR="003C24CD" w:rsidRPr="005C7395" w:rsidRDefault="003C24CD" w:rsidP="00A0696E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Ожидаемые результаты</w:t>
      </w:r>
    </w:p>
    <w:p w14:paraId="52248102" w14:textId="77777777" w:rsidR="003C24CD" w:rsidRPr="005C7395" w:rsidRDefault="003C24CD" w:rsidP="00A0696E">
      <w:pPr>
        <w:pStyle w:val="a3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исправление заикания, нормализация процесса экспрессивного высказывая;</w:t>
      </w:r>
    </w:p>
    <w:p w14:paraId="5D7610D4" w14:textId="77777777" w:rsidR="003C24CD" w:rsidRPr="005C7395" w:rsidRDefault="003C24CD" w:rsidP="00A0696E">
      <w:pPr>
        <w:pStyle w:val="a3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снижение уровня тревожности во время коммуникации, как с детьми, так и со взрослыми;</w:t>
      </w:r>
    </w:p>
    <w:p w14:paraId="15706C76" w14:textId="77777777" w:rsidR="003C24CD" w:rsidRPr="005C7395" w:rsidRDefault="003C24CD" w:rsidP="00A0696E">
      <w:pPr>
        <w:pStyle w:val="a3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раскрытие творческого потенциала детей;</w:t>
      </w:r>
    </w:p>
    <w:p w14:paraId="14FD9D5F" w14:textId="77777777" w:rsidR="003C24CD" w:rsidRPr="00FB75E0" w:rsidRDefault="003C24CD" w:rsidP="00FB75E0">
      <w:pPr>
        <w:pStyle w:val="a3"/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B75E0">
        <w:rPr>
          <w:rFonts w:ascii="Times New Roman" w:hAnsi="Times New Roman"/>
          <w:sz w:val="28"/>
          <w:szCs w:val="28"/>
        </w:rPr>
        <w:t>нормализация психоэмоционального состояния.</w:t>
      </w:r>
    </w:p>
    <w:p w14:paraId="608B0952" w14:textId="77777777" w:rsidR="003C24CD" w:rsidRPr="005C7395" w:rsidRDefault="003C24CD" w:rsidP="00A0696E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5C7395">
        <w:rPr>
          <w:rFonts w:ascii="Times New Roman" w:hAnsi="Times New Roman"/>
          <w:b/>
          <w:bCs/>
          <w:sz w:val="28"/>
          <w:szCs w:val="28"/>
        </w:rPr>
        <w:t>Способы оценки дос</w:t>
      </w:r>
      <w:r>
        <w:rPr>
          <w:rFonts w:ascii="Times New Roman" w:hAnsi="Times New Roman"/>
          <w:b/>
          <w:bCs/>
          <w:sz w:val="28"/>
          <w:szCs w:val="28"/>
        </w:rPr>
        <w:t>тижения планируемых результатов</w:t>
      </w:r>
    </w:p>
    <w:p w14:paraId="50F17763" w14:textId="77777777" w:rsidR="003C24CD" w:rsidRPr="005C7395" w:rsidRDefault="003C24CD" w:rsidP="00A0696E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При организации психологического обследования решались следующие задачи:</w:t>
      </w:r>
    </w:p>
    <w:p w14:paraId="5A7E00AE" w14:textId="77777777" w:rsidR="003C24CD" w:rsidRPr="005C7395" w:rsidRDefault="003C24CD" w:rsidP="00394913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оценка соответствия мотивации ребёнка по отношению к возрастным нормативам;</w:t>
      </w:r>
    </w:p>
    <w:p w14:paraId="2EED0CBF" w14:textId="77777777" w:rsidR="003C24CD" w:rsidRPr="005C7395" w:rsidRDefault="003C24CD" w:rsidP="00394913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определение индивидуального хода психического развития ребенка в связи с нарушениями эмоционально-волевой сферы;</w:t>
      </w:r>
    </w:p>
    <w:p w14:paraId="570EC6B0" w14:textId="77777777" w:rsidR="003C24CD" w:rsidRPr="005C7395" w:rsidRDefault="003C24CD" w:rsidP="00394913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оценка эмоционального состояния ребёнка;</w:t>
      </w:r>
    </w:p>
    <w:p w14:paraId="6CE93CD4" w14:textId="77777777" w:rsidR="003C24CD" w:rsidRPr="005C7395" w:rsidRDefault="003C24CD" w:rsidP="00394913">
      <w:pPr>
        <w:pStyle w:val="a3"/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установление возможных причин отклонений в поведении ребёнка через отношение окружения и самого ребёнка к заиканию.</w:t>
      </w:r>
    </w:p>
    <w:p w14:paraId="4ACF8AA0" w14:textId="77777777" w:rsidR="003C24CD" w:rsidRPr="005C7395" w:rsidRDefault="003C24CD" w:rsidP="0039491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Для решения данных задач подобран ряд методик:</w:t>
      </w:r>
    </w:p>
    <w:p w14:paraId="1705EE79" w14:textId="77777777" w:rsidR="003C24CD" w:rsidRPr="005C7395" w:rsidRDefault="003C24CD" w:rsidP="0039491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1. «Методика исследования мотивации учения у старших дошкольников и первоклассников», разработанная в 1988г. </w:t>
      </w:r>
      <w:proofErr w:type="spellStart"/>
      <w:r w:rsidRPr="005C7395">
        <w:rPr>
          <w:rFonts w:ascii="Times New Roman" w:hAnsi="Times New Roman"/>
          <w:sz w:val="28"/>
          <w:szCs w:val="28"/>
        </w:rPr>
        <w:t>М.Р.Гинзбург</w:t>
      </w:r>
      <w:proofErr w:type="spellEnd"/>
      <w:r w:rsidRPr="005C7395">
        <w:rPr>
          <w:rFonts w:ascii="Times New Roman" w:hAnsi="Times New Roman"/>
          <w:sz w:val="28"/>
          <w:szCs w:val="28"/>
        </w:rPr>
        <w:t>.</w:t>
      </w:r>
    </w:p>
    <w:p w14:paraId="599A6355" w14:textId="77777777" w:rsidR="003C24CD" w:rsidRPr="005C7395" w:rsidRDefault="003C24CD" w:rsidP="0039491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Цель методики: определить сформированность мотивации и наличие доминирующего мотива.</w:t>
      </w:r>
    </w:p>
    <w:p w14:paraId="12E1A9BF" w14:textId="77777777" w:rsidR="003C24CD" w:rsidRPr="005C7395" w:rsidRDefault="003C24CD" w:rsidP="0049035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2. «Проективная метод</w:t>
      </w:r>
      <w:r>
        <w:rPr>
          <w:rFonts w:ascii="Times New Roman" w:hAnsi="Times New Roman"/>
          <w:sz w:val="28"/>
          <w:szCs w:val="28"/>
        </w:rPr>
        <w:t>ика в виде диагностической игры</w:t>
      </w:r>
      <w:r w:rsidRPr="005C7395">
        <w:rPr>
          <w:rFonts w:ascii="Times New Roman" w:hAnsi="Times New Roman"/>
          <w:sz w:val="28"/>
          <w:szCs w:val="28"/>
        </w:rPr>
        <w:t xml:space="preserve"> «Пропавшая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395">
        <w:rPr>
          <w:rFonts w:ascii="Times New Roman" w:hAnsi="Times New Roman"/>
          <w:sz w:val="28"/>
          <w:szCs w:val="28"/>
        </w:rPr>
        <w:t xml:space="preserve">обезьяна», разработанная </w:t>
      </w:r>
      <w:proofErr w:type="spellStart"/>
      <w:r w:rsidRPr="005C7395">
        <w:rPr>
          <w:rFonts w:ascii="Times New Roman" w:hAnsi="Times New Roman"/>
          <w:sz w:val="28"/>
          <w:szCs w:val="28"/>
        </w:rPr>
        <w:t>И.П.Воропаевой</w:t>
      </w:r>
      <w:proofErr w:type="spellEnd"/>
      <w:r w:rsidRPr="005C7395">
        <w:rPr>
          <w:rFonts w:ascii="Times New Roman" w:hAnsi="Times New Roman"/>
          <w:sz w:val="28"/>
          <w:szCs w:val="28"/>
        </w:rPr>
        <w:t>.</w:t>
      </w:r>
    </w:p>
    <w:p w14:paraId="7639AD25" w14:textId="77777777" w:rsidR="003C24CD" w:rsidRPr="005C7395" w:rsidRDefault="003C24CD" w:rsidP="0039491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Цель методики: выявить паралингвистические проявления эмоциональной сферы (мимики, пантомимики, жестикуляции) в сложных эмоциональных процессах, таких как: эмоциональная дифференциация, </w:t>
      </w:r>
      <w:r w:rsidRPr="005C7395">
        <w:rPr>
          <w:rFonts w:ascii="Times New Roman" w:hAnsi="Times New Roman"/>
          <w:sz w:val="28"/>
          <w:szCs w:val="28"/>
        </w:rPr>
        <w:lastRenderedPageBreak/>
        <w:t>эмоционально-ролевая идентификация, овладение собственным эмоциональным состоянием.</w:t>
      </w:r>
    </w:p>
    <w:p w14:paraId="1DB45D74" w14:textId="77777777" w:rsidR="003C24CD" w:rsidRPr="005C7395" w:rsidRDefault="003C24CD" w:rsidP="00506BEC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3. «Методика исследования эмоционального состояния по типу сдвига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395">
        <w:rPr>
          <w:rFonts w:ascii="Times New Roman" w:hAnsi="Times New Roman"/>
          <w:sz w:val="28"/>
          <w:szCs w:val="28"/>
        </w:rPr>
        <w:t xml:space="preserve">цветовой чувствительности по </w:t>
      </w:r>
      <w:proofErr w:type="spellStart"/>
      <w:r w:rsidRPr="005C7395">
        <w:rPr>
          <w:rFonts w:ascii="Times New Roman" w:hAnsi="Times New Roman"/>
          <w:sz w:val="28"/>
          <w:szCs w:val="28"/>
        </w:rPr>
        <w:t>Э.Т.Дорофеевой</w:t>
      </w:r>
      <w:proofErr w:type="spellEnd"/>
      <w:r w:rsidRPr="005C7395">
        <w:rPr>
          <w:rFonts w:ascii="Times New Roman" w:hAnsi="Times New Roman"/>
          <w:sz w:val="28"/>
          <w:szCs w:val="28"/>
        </w:rPr>
        <w:t>.</w:t>
      </w:r>
    </w:p>
    <w:p w14:paraId="2B71EC1B" w14:textId="77777777" w:rsidR="003C24CD" w:rsidRPr="005C7395" w:rsidRDefault="003C24CD" w:rsidP="0039491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Цель методики: выявить устойчивость или лабильность эмоционального состояния ребёнка с последующей его характеристикой.</w:t>
      </w:r>
    </w:p>
    <w:p w14:paraId="4C7B8DCB" w14:textId="77777777" w:rsidR="003C24CD" w:rsidRPr="005C7395" w:rsidRDefault="003C24CD" w:rsidP="00AF5503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4. Методика определения самооценки «Лесенка» модиф</w:t>
      </w:r>
      <w:r>
        <w:rPr>
          <w:rFonts w:ascii="Times New Roman" w:hAnsi="Times New Roman"/>
          <w:sz w:val="28"/>
          <w:szCs w:val="28"/>
        </w:rPr>
        <w:t xml:space="preserve">икация </w:t>
      </w:r>
      <w:proofErr w:type="spellStart"/>
      <w:r>
        <w:rPr>
          <w:rFonts w:ascii="Times New Roman" w:hAnsi="Times New Roman"/>
          <w:sz w:val="28"/>
          <w:szCs w:val="28"/>
        </w:rPr>
        <w:t>В.Г.Шур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C7395">
        <w:rPr>
          <w:rFonts w:ascii="Times New Roman" w:hAnsi="Times New Roman"/>
          <w:sz w:val="28"/>
          <w:szCs w:val="28"/>
        </w:rPr>
        <w:t>для детей дошкольного и младшего школьного возраста.</w:t>
      </w:r>
    </w:p>
    <w:p w14:paraId="3AFB7140" w14:textId="77777777" w:rsidR="003C24CD" w:rsidRPr="005C7395" w:rsidRDefault="003C24CD" w:rsidP="00AF55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Цель методики: выявление уровня самооценки ребёнка и отношение к нему взрослых.</w:t>
      </w:r>
    </w:p>
    <w:p w14:paraId="5B34692F" w14:textId="77777777" w:rsidR="003C24CD" w:rsidRPr="005C7395" w:rsidRDefault="003C24CD" w:rsidP="00AF55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Психологическая диагностика выявляла конкретные личностные деформации у каждого конкретного ребенка и тем самым ее результаты являлись нормативными для определения </w:t>
      </w:r>
      <w:proofErr w:type="spellStart"/>
      <w:r w:rsidRPr="005C7395">
        <w:rPr>
          <w:rFonts w:ascii="Times New Roman" w:hAnsi="Times New Roman"/>
          <w:sz w:val="28"/>
          <w:szCs w:val="28"/>
        </w:rPr>
        <w:t>психокоррекционной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 программы.</w:t>
      </w:r>
    </w:p>
    <w:p w14:paraId="04B40E1D" w14:textId="77777777" w:rsidR="003C24CD" w:rsidRPr="005C7395" w:rsidRDefault="003C24CD" w:rsidP="00AF55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Анкетирование и беседа были отнесены непосредственно к взаимодействию с родителями и воспитателями.</w:t>
      </w:r>
    </w:p>
    <w:p w14:paraId="0A8E2071" w14:textId="77777777" w:rsidR="003C24CD" w:rsidRPr="005C7395" w:rsidRDefault="003C24CD" w:rsidP="00AF550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Периодически, каждые 2 недели,</w:t>
      </w:r>
      <w:r w:rsidRPr="005C7395">
        <w:rPr>
          <w:rFonts w:ascii="Times New Roman" w:hAnsi="Times New Roman"/>
          <w:sz w:val="28"/>
          <w:szCs w:val="28"/>
        </w:rPr>
        <w:t xml:space="preserve"> проводился сбор данных о текущем состоянии ребенка, где при помощи пятибалльной шкалы можно было отразить актуальное состояние ребенк</w:t>
      </w:r>
      <w:r>
        <w:rPr>
          <w:rFonts w:ascii="Times New Roman" w:hAnsi="Times New Roman"/>
          <w:sz w:val="28"/>
          <w:szCs w:val="28"/>
        </w:rPr>
        <w:t>а</w:t>
      </w:r>
      <w:r w:rsidRPr="005C7395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6"/>
        <w:gridCol w:w="1440"/>
        <w:gridCol w:w="2023"/>
        <w:gridCol w:w="1548"/>
        <w:gridCol w:w="2884"/>
      </w:tblGrid>
      <w:tr w:rsidR="003C24CD" w:rsidRPr="005C7395" w14:paraId="147B5122" w14:textId="77777777" w:rsidTr="00CE267C">
        <w:trPr>
          <w:trHeight w:val="1064"/>
        </w:trPr>
        <w:tc>
          <w:tcPr>
            <w:tcW w:w="1413" w:type="dxa"/>
          </w:tcPr>
          <w:p w14:paraId="097F417B" w14:textId="77777777" w:rsidR="003C24CD" w:rsidRPr="005C7395" w:rsidRDefault="003C24CD" w:rsidP="00805304">
            <w:pPr>
              <w:tabs>
                <w:tab w:val="left" w:pos="1701"/>
                <w:tab w:val="left" w:pos="3402"/>
                <w:tab w:val="left" w:pos="3686"/>
                <w:tab w:val="left" w:pos="3970"/>
                <w:tab w:val="left" w:pos="4254"/>
                <w:tab w:val="left" w:pos="4538"/>
                <w:tab w:val="left" w:pos="4822"/>
                <w:tab w:val="left" w:pos="5106"/>
                <w:tab w:val="left" w:pos="539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Оценка судорожной активности речевого аппарата</w:t>
            </w:r>
          </w:p>
        </w:tc>
        <w:tc>
          <w:tcPr>
            <w:tcW w:w="1661" w:type="dxa"/>
          </w:tcPr>
          <w:p w14:paraId="71FFC886" w14:textId="77777777" w:rsidR="003C24CD" w:rsidRPr="005C7395" w:rsidRDefault="003C24CD" w:rsidP="00805304">
            <w:pPr>
              <w:tabs>
                <w:tab w:val="left" w:pos="1701"/>
                <w:tab w:val="left" w:pos="3402"/>
                <w:tab w:val="left" w:pos="3686"/>
                <w:tab w:val="left" w:pos="3970"/>
                <w:tab w:val="left" w:pos="4254"/>
                <w:tab w:val="left" w:pos="4538"/>
                <w:tab w:val="left" w:pos="4822"/>
                <w:tab w:val="left" w:pos="5106"/>
                <w:tab w:val="left" w:pos="539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Оценка уровня заикания в ситуаци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 общения с группой детей (в ДОО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166" w:type="dxa"/>
          </w:tcPr>
          <w:p w14:paraId="7CBCA966" w14:textId="77777777" w:rsidR="003C24CD" w:rsidRPr="005C7395" w:rsidRDefault="003C24CD" w:rsidP="00805304">
            <w:pPr>
              <w:tabs>
                <w:tab w:val="left" w:pos="1701"/>
                <w:tab w:val="left" w:pos="3402"/>
                <w:tab w:val="left" w:pos="3686"/>
                <w:tab w:val="left" w:pos="3970"/>
                <w:tab w:val="left" w:pos="4254"/>
                <w:tab w:val="left" w:pos="4538"/>
                <w:tab w:val="left" w:pos="4822"/>
                <w:tab w:val="left" w:pos="5106"/>
                <w:tab w:val="left" w:pos="539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Оценка уровня заикания в ситуации общения с посторонними людьми.</w:t>
            </w:r>
          </w:p>
        </w:tc>
        <w:tc>
          <w:tcPr>
            <w:tcW w:w="1983" w:type="dxa"/>
          </w:tcPr>
          <w:p w14:paraId="6CBB9D78" w14:textId="77777777" w:rsidR="003C24CD" w:rsidRPr="005C7395" w:rsidRDefault="003C24CD" w:rsidP="00805304">
            <w:pPr>
              <w:tabs>
                <w:tab w:val="left" w:pos="1701"/>
                <w:tab w:val="left" w:pos="3402"/>
                <w:tab w:val="left" w:pos="3686"/>
                <w:tab w:val="left" w:pos="3970"/>
                <w:tab w:val="left" w:pos="4254"/>
                <w:tab w:val="left" w:pos="4538"/>
                <w:tab w:val="left" w:pos="4822"/>
                <w:tab w:val="left" w:pos="5106"/>
                <w:tab w:val="left" w:pos="539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Оценка уровня заикания в ситуации общения ребенка в семье.</w:t>
            </w:r>
          </w:p>
        </w:tc>
        <w:tc>
          <w:tcPr>
            <w:tcW w:w="2122" w:type="dxa"/>
          </w:tcPr>
          <w:p w14:paraId="749508B0" w14:textId="77777777" w:rsidR="003C24CD" w:rsidRPr="005C7395" w:rsidRDefault="003C24CD" w:rsidP="00805304">
            <w:pPr>
              <w:tabs>
                <w:tab w:val="left" w:pos="1701"/>
                <w:tab w:val="left" w:pos="3402"/>
                <w:tab w:val="left" w:pos="3686"/>
                <w:tab w:val="left" w:pos="3970"/>
                <w:tab w:val="left" w:pos="4254"/>
                <w:tab w:val="left" w:pos="4538"/>
                <w:tab w:val="left" w:pos="4822"/>
                <w:tab w:val="left" w:pos="5106"/>
                <w:tab w:val="left" w:pos="539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Оценка уровня психоэмоционального состояния ребенка.</w:t>
            </w:r>
          </w:p>
        </w:tc>
      </w:tr>
      <w:tr w:rsidR="003C24CD" w:rsidRPr="005C7395" w14:paraId="7B4EA933" w14:textId="77777777" w:rsidTr="00CE267C">
        <w:trPr>
          <w:trHeight w:val="211"/>
        </w:trPr>
        <w:tc>
          <w:tcPr>
            <w:tcW w:w="1413" w:type="dxa"/>
          </w:tcPr>
          <w:p w14:paraId="59E44F4E" w14:textId="77777777" w:rsidR="003C24CD" w:rsidRPr="005C7395" w:rsidRDefault="003C24CD" w:rsidP="00805304">
            <w:pPr>
              <w:tabs>
                <w:tab w:val="left" w:pos="1701"/>
                <w:tab w:val="left" w:pos="3402"/>
                <w:tab w:val="left" w:pos="3686"/>
                <w:tab w:val="left" w:pos="3970"/>
                <w:tab w:val="left" w:pos="4254"/>
                <w:tab w:val="left" w:pos="4538"/>
                <w:tab w:val="left" w:pos="4822"/>
                <w:tab w:val="left" w:pos="5106"/>
                <w:tab w:val="left" w:pos="539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1 до 5 </w:t>
            </w:r>
          </w:p>
        </w:tc>
        <w:tc>
          <w:tcPr>
            <w:tcW w:w="1661" w:type="dxa"/>
          </w:tcPr>
          <w:p w14:paraId="26C347E4" w14:textId="77777777" w:rsidR="003C24CD" w:rsidRPr="005C7395" w:rsidRDefault="003C24CD" w:rsidP="00805304">
            <w:pPr>
              <w:tabs>
                <w:tab w:val="left" w:pos="1701"/>
                <w:tab w:val="left" w:pos="3402"/>
                <w:tab w:val="left" w:pos="3686"/>
                <w:tab w:val="left" w:pos="3970"/>
                <w:tab w:val="left" w:pos="4254"/>
                <w:tab w:val="left" w:pos="4538"/>
                <w:tab w:val="left" w:pos="4822"/>
                <w:tab w:val="left" w:pos="5106"/>
                <w:tab w:val="left" w:pos="539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66" w:type="dxa"/>
          </w:tcPr>
          <w:p w14:paraId="2CA9C687" w14:textId="77777777" w:rsidR="003C24CD" w:rsidRPr="005C7395" w:rsidRDefault="003C24CD" w:rsidP="00805304">
            <w:pPr>
              <w:tabs>
                <w:tab w:val="left" w:pos="1701"/>
                <w:tab w:val="left" w:pos="3402"/>
                <w:tab w:val="left" w:pos="3686"/>
                <w:tab w:val="left" w:pos="3970"/>
                <w:tab w:val="left" w:pos="4254"/>
                <w:tab w:val="left" w:pos="4538"/>
                <w:tab w:val="left" w:pos="4822"/>
                <w:tab w:val="left" w:pos="5106"/>
                <w:tab w:val="left" w:pos="539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</w:tcPr>
          <w:p w14:paraId="0831F493" w14:textId="77777777" w:rsidR="003C24CD" w:rsidRPr="005C7395" w:rsidRDefault="003C24CD" w:rsidP="00805304">
            <w:pPr>
              <w:tabs>
                <w:tab w:val="left" w:pos="1701"/>
                <w:tab w:val="left" w:pos="3402"/>
                <w:tab w:val="left" w:pos="3686"/>
                <w:tab w:val="left" w:pos="3970"/>
                <w:tab w:val="left" w:pos="4254"/>
                <w:tab w:val="left" w:pos="4538"/>
                <w:tab w:val="left" w:pos="4822"/>
                <w:tab w:val="left" w:pos="5106"/>
                <w:tab w:val="left" w:pos="539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</w:tcPr>
          <w:p w14:paraId="7F806279" w14:textId="77777777" w:rsidR="003C24CD" w:rsidRPr="005C7395" w:rsidRDefault="003C24CD" w:rsidP="00805304">
            <w:pPr>
              <w:tabs>
                <w:tab w:val="left" w:pos="1701"/>
                <w:tab w:val="left" w:pos="3402"/>
                <w:tab w:val="left" w:pos="3686"/>
                <w:tab w:val="left" w:pos="3970"/>
                <w:tab w:val="left" w:pos="4254"/>
                <w:tab w:val="left" w:pos="4538"/>
                <w:tab w:val="left" w:pos="4822"/>
                <w:tab w:val="left" w:pos="5106"/>
                <w:tab w:val="left" w:pos="5390"/>
                <w:tab w:val="left" w:pos="567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3BE0370" w14:textId="77777777" w:rsidR="003C24CD" w:rsidRPr="005C7395" w:rsidRDefault="003C24CD" w:rsidP="005C73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B96A78A" w14:textId="77777777" w:rsidR="003C24CD" w:rsidRPr="005C7395" w:rsidRDefault="003C24CD" w:rsidP="00836494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5C7395">
        <w:rPr>
          <w:rFonts w:ascii="Times New Roman" w:hAnsi="Times New Roman"/>
          <w:b/>
          <w:bCs/>
          <w:sz w:val="28"/>
          <w:szCs w:val="28"/>
        </w:rPr>
        <w:t>Описание алгоритма работы программы</w:t>
      </w:r>
    </w:p>
    <w:p w14:paraId="5DA660C0" w14:textId="77777777" w:rsidR="003C24CD" w:rsidRPr="005C7395" w:rsidRDefault="003C24CD" w:rsidP="0083649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i/>
          <w:iCs/>
          <w:sz w:val="28"/>
          <w:szCs w:val="28"/>
        </w:rPr>
        <w:t>Подготовительный этап.</w:t>
      </w:r>
      <w:r w:rsidRPr="005C7395">
        <w:rPr>
          <w:rFonts w:ascii="Times New Roman" w:hAnsi="Times New Roman"/>
          <w:sz w:val="28"/>
          <w:szCs w:val="28"/>
        </w:rPr>
        <w:t xml:space="preserve"> На данном этапе идет сбор анамнестических данных о ребенке, диагностических результатов. Формируется подгруппа. Первую неделю или две включается в работу режим молчания, после </w:t>
      </w:r>
      <w:r w:rsidRPr="005C7395">
        <w:rPr>
          <w:rFonts w:ascii="Times New Roman" w:hAnsi="Times New Roman"/>
          <w:sz w:val="28"/>
          <w:szCs w:val="28"/>
        </w:rPr>
        <w:lastRenderedPageBreak/>
        <w:t>начинается ознакомление с замедленной речью. Идет активное консультирование родителей и педагогов дошкольных групп, которые посещают дети.</w:t>
      </w:r>
    </w:p>
    <w:p w14:paraId="52DA9D43" w14:textId="77777777" w:rsidR="003C24CD" w:rsidRPr="005C7395" w:rsidRDefault="003C24CD" w:rsidP="0083649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i/>
          <w:iCs/>
          <w:sz w:val="28"/>
          <w:szCs w:val="28"/>
        </w:rPr>
        <w:t>Практический этап.</w:t>
      </w:r>
      <w:r w:rsidRPr="005C7395">
        <w:rPr>
          <w:rFonts w:ascii="Times New Roman" w:hAnsi="Times New Roman"/>
          <w:sz w:val="28"/>
          <w:szCs w:val="28"/>
        </w:rPr>
        <w:t xml:space="preserve"> Начинается работа непосредственно по программе, еженедельно собираются данные о текущем состоянии ребенка. Также идет психолого-педагогическое сопровождение родителей и воспитателей для более успешного избавления от заикания. </w:t>
      </w:r>
    </w:p>
    <w:p w14:paraId="27CFE251" w14:textId="77777777" w:rsidR="003C24CD" w:rsidRPr="005C7395" w:rsidRDefault="003C24CD" w:rsidP="0083649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i/>
          <w:iCs/>
          <w:sz w:val="28"/>
          <w:szCs w:val="28"/>
        </w:rPr>
        <w:t>Заключительный этап.</w:t>
      </w:r>
      <w:r w:rsidRPr="005C7395">
        <w:rPr>
          <w:rFonts w:ascii="Times New Roman" w:hAnsi="Times New Roman"/>
          <w:sz w:val="28"/>
          <w:szCs w:val="28"/>
        </w:rPr>
        <w:t xml:space="preserve"> После прохождения курса по программе, мы проводим открытые театральные постановки на основе сказок или же проводим небольшие </w:t>
      </w:r>
      <w:proofErr w:type="spellStart"/>
      <w:r w:rsidRPr="005C7395">
        <w:rPr>
          <w:rFonts w:ascii="Times New Roman" w:hAnsi="Times New Roman"/>
          <w:sz w:val="28"/>
          <w:szCs w:val="28"/>
        </w:rPr>
        <w:t>психогимнастические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 этюды. Представляем анализ в виде презентации на педагогическом совете и итоговом родительском собрании.  </w:t>
      </w:r>
    </w:p>
    <w:p w14:paraId="6D2A0222" w14:textId="77777777" w:rsidR="003C24CD" w:rsidRDefault="003C24CD" w:rsidP="005C739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A0C1D7" w14:textId="77777777" w:rsidR="003C24CD" w:rsidRPr="005C7395" w:rsidRDefault="003C24CD" w:rsidP="005C739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C7395">
        <w:rPr>
          <w:rFonts w:ascii="Times New Roman" w:hAnsi="Times New Roman"/>
          <w:b/>
          <w:bCs/>
          <w:sz w:val="28"/>
          <w:szCs w:val="28"/>
        </w:rPr>
        <w:t>ПРИМЕРНЫЙ ОБРАЗЕЦ СТРУКТУРЫ ЗАНЯТИЯ ПО ПРОГРАММЕ:</w:t>
      </w:r>
    </w:p>
    <w:p w14:paraId="55396019" w14:textId="77777777" w:rsidR="003C24CD" w:rsidRPr="005C7395" w:rsidRDefault="003C24CD" w:rsidP="005C73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Занятия проходят 2 раза в неделю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"/>
        <w:gridCol w:w="4072"/>
        <w:gridCol w:w="4247"/>
      </w:tblGrid>
      <w:tr w:rsidR="003C24CD" w:rsidRPr="005C7395" w14:paraId="0DC7229A" w14:textId="77777777" w:rsidTr="00A018AF">
        <w:tc>
          <w:tcPr>
            <w:tcW w:w="1026" w:type="dxa"/>
          </w:tcPr>
          <w:p w14:paraId="152876D3" w14:textId="77777777" w:rsidR="003C24CD" w:rsidRPr="005C7395" w:rsidRDefault="003C24CD" w:rsidP="008059AB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4072" w:type="dxa"/>
          </w:tcPr>
          <w:p w14:paraId="4C634B07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1. Приветствие (передаем радость с помощью мимики лица)</w:t>
            </w:r>
          </w:p>
          <w:p w14:paraId="1842253C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2. Игрушки (фрагмент из конспекта занятий по Смирновой Л.Н.)</w:t>
            </w:r>
          </w:p>
          <w:p w14:paraId="3C9B3288" w14:textId="34919576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3.Чистоговорки (с использованием метода </w:t>
            </w:r>
            <w:r w:rsidR="007C6DFB"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Арутюнян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Л.З.)</w:t>
            </w:r>
          </w:p>
          <w:p w14:paraId="28EE6D0A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4. Сказкотерапия (Королева красивой речи)</w:t>
            </w:r>
          </w:p>
        </w:tc>
        <w:tc>
          <w:tcPr>
            <w:tcW w:w="4247" w:type="dxa"/>
          </w:tcPr>
          <w:p w14:paraId="5DD9E61B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1. Приветствие (передаем радость с помощью слов: «Я передаю тебе радость»)</w:t>
            </w:r>
          </w:p>
          <w:p w14:paraId="0B5D92F9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2. Игрушки (фрагмент из конспекта занятий по Смирновой Л.Н.)</w:t>
            </w:r>
          </w:p>
          <w:p w14:paraId="1FDC02EC" w14:textId="67626256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3.Рассказываем о себе или своем питомце (с использованием метода </w:t>
            </w:r>
            <w:r w:rsidR="007C6DFB"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Арутюнян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Л.З.)</w:t>
            </w:r>
          </w:p>
          <w:p w14:paraId="5668CE82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Мини-баскетбол (с использованием доски </w:t>
            </w:r>
            <w:proofErr w:type="spellStart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Бильгоу</w:t>
            </w:r>
            <w:proofErr w:type="spellEnd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3C24CD" w:rsidRPr="005C7395" w14:paraId="77B78E6B" w14:textId="77777777" w:rsidTr="00A018AF">
        <w:tc>
          <w:tcPr>
            <w:tcW w:w="1026" w:type="dxa"/>
          </w:tcPr>
          <w:p w14:paraId="2B872B77" w14:textId="77777777" w:rsidR="003C24CD" w:rsidRPr="005C7395" w:rsidRDefault="003C24CD" w:rsidP="008059AB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4072" w:type="dxa"/>
          </w:tcPr>
          <w:p w14:paraId="7B9B2C93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1. Приветствие</w:t>
            </w:r>
          </w:p>
          <w:p w14:paraId="0B09F406" w14:textId="77777777" w:rsidR="003C24CD" w:rsidRPr="005C7395" w:rsidRDefault="003C24CD" w:rsidP="00A018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2. Овощи (фрагмент из конспекта занятий по Смирновой Л.Н.)</w:t>
            </w:r>
          </w:p>
          <w:p w14:paraId="17E33DF5" w14:textId="589FF9E6" w:rsidR="003C24CD" w:rsidRPr="005C7395" w:rsidRDefault="003C24CD" w:rsidP="00A018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3.Сочиняем сказку поочередно (с использованием метода Арут</w:t>
            </w:r>
            <w:r w:rsidR="007C6DFB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нян Л.З.)</w:t>
            </w:r>
          </w:p>
          <w:p w14:paraId="03CCA731" w14:textId="77777777" w:rsidR="003C24CD" w:rsidRPr="005C7395" w:rsidRDefault="003C24CD" w:rsidP="00A018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4. Рисуем по мотивам сказки.</w:t>
            </w:r>
          </w:p>
        </w:tc>
        <w:tc>
          <w:tcPr>
            <w:tcW w:w="4247" w:type="dxa"/>
          </w:tcPr>
          <w:p w14:paraId="5D36A557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1. Приветствие</w:t>
            </w:r>
          </w:p>
          <w:p w14:paraId="1471F0B2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2. Овощи (фрагмент из конспекта занятий по Смирновой Л.Н.)</w:t>
            </w:r>
          </w:p>
          <w:p w14:paraId="722B9A54" w14:textId="77CD8D5A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Логоритмика</w:t>
            </w:r>
            <w:proofErr w:type="spellEnd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 использованием метода </w:t>
            </w:r>
            <w:r w:rsidR="007C6DFB"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Арутюнян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Л.З.)</w:t>
            </w:r>
          </w:p>
          <w:p w14:paraId="0DCC752A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4. Ловим мяч на доске.</w:t>
            </w:r>
          </w:p>
        </w:tc>
      </w:tr>
      <w:tr w:rsidR="003C24CD" w:rsidRPr="005C7395" w14:paraId="14333008" w14:textId="77777777" w:rsidTr="00A018AF">
        <w:tc>
          <w:tcPr>
            <w:tcW w:w="1026" w:type="dxa"/>
          </w:tcPr>
          <w:p w14:paraId="57DF879F" w14:textId="77777777" w:rsidR="003C24CD" w:rsidRPr="005C7395" w:rsidRDefault="003C24CD" w:rsidP="008059AB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14:paraId="3562B634" w14:textId="77777777" w:rsidR="003C24CD" w:rsidRPr="005C7395" w:rsidRDefault="003C24CD" w:rsidP="008059AB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072" w:type="dxa"/>
          </w:tcPr>
          <w:p w14:paraId="26F4C1C2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1. Приветствие</w:t>
            </w:r>
          </w:p>
          <w:p w14:paraId="16B9F34A" w14:textId="77777777" w:rsidR="003C24CD" w:rsidRPr="005C7395" w:rsidRDefault="003C24CD" w:rsidP="00A018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Фрукты (фрагмент из конспекта занятий по 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Смирновой Л.Н.)</w:t>
            </w:r>
          </w:p>
          <w:p w14:paraId="76B7201E" w14:textId="031A1961" w:rsidR="003C24CD" w:rsidRPr="005C7395" w:rsidRDefault="003C24CD" w:rsidP="00A018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3.Учим пословицы (с использованием метода Арут</w:t>
            </w:r>
            <w:r w:rsidR="007C6DFB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нян Л.З.)</w:t>
            </w:r>
          </w:p>
          <w:p w14:paraId="6A580E9D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4. Лепим персонажей пословиц.</w:t>
            </w:r>
          </w:p>
        </w:tc>
        <w:tc>
          <w:tcPr>
            <w:tcW w:w="4247" w:type="dxa"/>
          </w:tcPr>
          <w:p w14:paraId="4F3596A5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 Приветствие</w:t>
            </w:r>
          </w:p>
          <w:p w14:paraId="55E10A36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Фрукты (фрагмент из конспекта занятий по Смирновой 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Л.Н.)</w:t>
            </w:r>
          </w:p>
          <w:p w14:paraId="3551A464" w14:textId="74C9920A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Логоритмика</w:t>
            </w:r>
            <w:proofErr w:type="spellEnd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 использованием метода Арут</w:t>
            </w:r>
            <w:r w:rsidR="007C6DFB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нян Л.З.)</w:t>
            </w:r>
          </w:p>
          <w:p w14:paraId="181C63F3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Работаем с теннисным </w:t>
            </w:r>
            <w:proofErr w:type="spellStart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мячём</w:t>
            </w:r>
            <w:proofErr w:type="spellEnd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принципу </w:t>
            </w:r>
            <w:r w:rsidRPr="005C7395">
              <w:rPr>
                <w:rFonts w:ascii="Times New Roman" w:hAnsi="Times New Roman"/>
                <w:sz w:val="28"/>
                <w:szCs w:val="28"/>
                <w:lang w:val="en-US" w:eastAsia="ru-RU"/>
              </w:rPr>
              <w:t>Bal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5C7395">
              <w:rPr>
                <w:rFonts w:ascii="Times New Roman" w:hAnsi="Times New Roman"/>
                <w:sz w:val="28"/>
                <w:szCs w:val="28"/>
                <w:lang w:val="en-US" w:eastAsia="ru-RU"/>
              </w:rPr>
              <w:t>A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5C7395">
              <w:rPr>
                <w:rFonts w:ascii="Times New Roman" w:hAnsi="Times New Roman"/>
                <w:sz w:val="28"/>
                <w:szCs w:val="28"/>
                <w:lang w:val="en-US" w:eastAsia="ru-RU"/>
              </w:rPr>
              <w:t>Vis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5C7395">
              <w:rPr>
                <w:rFonts w:ascii="Times New Roman" w:hAnsi="Times New Roman"/>
                <w:sz w:val="28"/>
                <w:szCs w:val="28"/>
                <w:lang w:val="en-US" w:eastAsia="ru-RU"/>
              </w:rPr>
              <w:t>X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 использованием метронома).</w:t>
            </w:r>
          </w:p>
        </w:tc>
      </w:tr>
      <w:tr w:rsidR="003C24CD" w:rsidRPr="005C7395" w14:paraId="5E6F55C1" w14:textId="77777777" w:rsidTr="00A018AF">
        <w:tc>
          <w:tcPr>
            <w:tcW w:w="1026" w:type="dxa"/>
          </w:tcPr>
          <w:p w14:paraId="0AC652B7" w14:textId="77777777" w:rsidR="003C24CD" w:rsidRPr="005C7395" w:rsidRDefault="003C24CD" w:rsidP="008059AB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  <w:p w14:paraId="755FE59C" w14:textId="77777777" w:rsidR="003C24CD" w:rsidRPr="005C7395" w:rsidRDefault="003C24CD" w:rsidP="008059AB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072" w:type="dxa"/>
          </w:tcPr>
          <w:p w14:paraId="7AF8752C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1. Приветствие</w:t>
            </w:r>
          </w:p>
          <w:p w14:paraId="28B42195" w14:textId="77777777" w:rsidR="003C24CD" w:rsidRPr="005C7395" w:rsidRDefault="003C24CD" w:rsidP="00A018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2. Осень (фрагмент из конспекта занятий по Смирновой Л.Н.)</w:t>
            </w:r>
          </w:p>
          <w:p w14:paraId="217909B4" w14:textId="2F785932" w:rsidR="003C24CD" w:rsidRPr="005C7395" w:rsidRDefault="003C24CD" w:rsidP="00A018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3.Чистоговорки П-П` (с использованием метода Арут</w:t>
            </w:r>
            <w:r w:rsidR="007C6DFB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нян Л.З.)</w:t>
            </w:r>
          </w:p>
          <w:p w14:paraId="3B75F730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Качаемся под ритм мультипликационного метронома на доске </w:t>
            </w:r>
            <w:proofErr w:type="spellStart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Бильгоу</w:t>
            </w:r>
            <w:proofErr w:type="spellEnd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7" w:type="dxa"/>
          </w:tcPr>
          <w:p w14:paraId="3798BA24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1. Приветствие</w:t>
            </w:r>
          </w:p>
          <w:p w14:paraId="7929B86A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2. Осень (фрагмент из конспекта занятий по Смирновой Л.Н.)</w:t>
            </w:r>
          </w:p>
          <w:p w14:paraId="5094A355" w14:textId="7BAB5CEE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3.Пересказ домашнего задания по мотивам рассказа о мандале (с использованием метода Арут</w:t>
            </w:r>
            <w:r w:rsidR="007C6DFB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нян Л.З.)</w:t>
            </w:r>
          </w:p>
          <w:p w14:paraId="714AD236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4. Работаем с мандалой. Разукрашиваем детские мандалы. Первый этап работы с мандалой.</w:t>
            </w:r>
          </w:p>
        </w:tc>
      </w:tr>
      <w:tr w:rsidR="003C24CD" w:rsidRPr="005C7395" w14:paraId="01A9F350" w14:textId="77777777" w:rsidTr="00A018AF">
        <w:tc>
          <w:tcPr>
            <w:tcW w:w="1026" w:type="dxa"/>
          </w:tcPr>
          <w:p w14:paraId="7039BBEE" w14:textId="77777777" w:rsidR="003C24CD" w:rsidRPr="005C7395" w:rsidRDefault="003C24CD" w:rsidP="008059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  <w:p w14:paraId="71EB8C19" w14:textId="77777777" w:rsidR="003C24CD" w:rsidRPr="005C7395" w:rsidRDefault="003C24CD" w:rsidP="008059A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072" w:type="dxa"/>
          </w:tcPr>
          <w:p w14:paraId="746A97FC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1. Приветствие</w:t>
            </w:r>
          </w:p>
          <w:p w14:paraId="385596F5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2. Деревья (фрагмент из конспекта занятий по Смирновой Л.Н.)</w:t>
            </w:r>
          </w:p>
          <w:p w14:paraId="468D0AF2" w14:textId="56644B8E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3.Вспоминаем сказку «Королева красивой речи» (с использованием метода Арут</w:t>
            </w:r>
            <w:r w:rsidR="007C6DFB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нян Л.З.)</w:t>
            </w:r>
          </w:p>
          <w:p w14:paraId="2BE9CCDE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Логоритмика</w:t>
            </w:r>
            <w:proofErr w:type="spellEnd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доске </w:t>
            </w:r>
            <w:proofErr w:type="spellStart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Бильгоу</w:t>
            </w:r>
            <w:proofErr w:type="spellEnd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7" w:type="dxa"/>
          </w:tcPr>
          <w:p w14:paraId="43652A27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1. Приветствие</w:t>
            </w:r>
          </w:p>
          <w:p w14:paraId="1B0EFB47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2. Деревья (фрагмент из конспекта занятий по Смирновой Л.Н.)</w:t>
            </w:r>
          </w:p>
          <w:p w14:paraId="28CA95DB" w14:textId="5D9AFADA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3.Говорим о чувстве «Злости» (с использованием метода Арут</w:t>
            </w:r>
            <w:r w:rsidR="007C6DFB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нян Л.З.)</w:t>
            </w:r>
          </w:p>
          <w:p w14:paraId="7EE3BBD6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4. Рисуем чувство злости.</w:t>
            </w:r>
          </w:p>
        </w:tc>
      </w:tr>
      <w:tr w:rsidR="003C24CD" w:rsidRPr="005C7395" w14:paraId="614A6C5D" w14:textId="77777777" w:rsidTr="00A018AF">
        <w:tc>
          <w:tcPr>
            <w:tcW w:w="1026" w:type="dxa"/>
          </w:tcPr>
          <w:p w14:paraId="6FE7ED32" w14:textId="77777777" w:rsidR="003C24CD" w:rsidRPr="005C7395" w:rsidRDefault="003C24CD" w:rsidP="008059AB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  <w:p w14:paraId="2F838CA7" w14:textId="77777777" w:rsidR="003C24CD" w:rsidRPr="005C7395" w:rsidRDefault="003C24CD" w:rsidP="008059AB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072" w:type="dxa"/>
          </w:tcPr>
          <w:p w14:paraId="64B7C0DA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1. Приветствие</w:t>
            </w:r>
          </w:p>
          <w:p w14:paraId="786E5165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2. Перелетные птицы (фрагмент из конспекта занятий по Смирновой Л.Н.)</w:t>
            </w:r>
          </w:p>
          <w:p w14:paraId="3B35869A" w14:textId="0D0B5142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3.Скороговрки про птиц (с использованием метода Арут</w:t>
            </w:r>
            <w:r w:rsidR="007C6DFB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нян Л.З.)</w:t>
            </w:r>
          </w:p>
          <w:p w14:paraId="0F79A5FA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Ловим мяч под ритм мультипликационного метронома на доске </w:t>
            </w:r>
            <w:proofErr w:type="spellStart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Бильгоу</w:t>
            </w:r>
            <w:proofErr w:type="spellEnd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7" w:type="dxa"/>
          </w:tcPr>
          <w:p w14:paraId="48E12E1A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1. Приветствие</w:t>
            </w:r>
          </w:p>
          <w:p w14:paraId="01B283D3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2. Зимующие птицы (фрагмент из конспекта занятий по Смирновой Л.Н.)</w:t>
            </w:r>
          </w:p>
          <w:p w14:paraId="3877EA1A" w14:textId="574C86B4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3.Мини-театр эмоций (с использованием метода Арут</w:t>
            </w:r>
            <w:r w:rsidR="007C6DFB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нян Л.З.)</w:t>
            </w:r>
          </w:p>
          <w:p w14:paraId="6B5CC6FB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4. Создаем коллаж из добрых чувств.</w:t>
            </w:r>
          </w:p>
        </w:tc>
      </w:tr>
      <w:tr w:rsidR="003C24CD" w:rsidRPr="005C7395" w14:paraId="21284D1A" w14:textId="77777777" w:rsidTr="00A018AF">
        <w:tc>
          <w:tcPr>
            <w:tcW w:w="1026" w:type="dxa"/>
          </w:tcPr>
          <w:p w14:paraId="7F2C1C40" w14:textId="77777777" w:rsidR="003C24CD" w:rsidRPr="005C7395" w:rsidRDefault="003C24CD" w:rsidP="008059AB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  <w:p w14:paraId="5A44B5BD" w14:textId="77777777" w:rsidR="003C24CD" w:rsidRPr="005C7395" w:rsidRDefault="003C24CD" w:rsidP="008059AB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072" w:type="dxa"/>
          </w:tcPr>
          <w:p w14:paraId="18FD027B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1. Приветствие</w:t>
            </w:r>
          </w:p>
          <w:p w14:paraId="3D54F4F6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2. Части тела (фрагмент из конспекта занятий по Смирновой Л.Н.)</w:t>
            </w:r>
          </w:p>
          <w:p w14:paraId="7F4657C2" w14:textId="60852C71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3.Реконструкция диалога «В кабинете у доктора» (с использованием метода 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Арут</w:t>
            </w:r>
            <w:r w:rsidR="007C6DFB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нян Л.З.)</w:t>
            </w:r>
          </w:p>
          <w:p w14:paraId="48A197E0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Логоритмика</w:t>
            </w:r>
            <w:proofErr w:type="spellEnd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доске </w:t>
            </w:r>
            <w:proofErr w:type="spellStart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Бильгоу</w:t>
            </w:r>
            <w:proofErr w:type="spellEnd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7" w:type="dxa"/>
          </w:tcPr>
          <w:p w14:paraId="7A4C4383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 Приветствие</w:t>
            </w:r>
          </w:p>
          <w:p w14:paraId="5AC7024F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2. Одежда и обувь (фрагмент из конспекта занятий по Смирновой Л.Н.)</w:t>
            </w:r>
          </w:p>
          <w:p w14:paraId="1FB06525" w14:textId="68B125C6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3.Поговоим о страхах (с использованием метода Арут</w:t>
            </w:r>
            <w:r w:rsidR="007C6DFB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нян Л.З.)</w:t>
            </w:r>
          </w:p>
          <w:p w14:paraId="4D250B1E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4. Арт-терапия «Нарисуй свой страх».</w:t>
            </w:r>
          </w:p>
        </w:tc>
      </w:tr>
      <w:tr w:rsidR="003C24CD" w:rsidRPr="005C7395" w14:paraId="0FDA1D9E" w14:textId="77777777" w:rsidTr="00A018AF">
        <w:tc>
          <w:tcPr>
            <w:tcW w:w="1026" w:type="dxa"/>
          </w:tcPr>
          <w:p w14:paraId="222291B3" w14:textId="77777777" w:rsidR="003C24CD" w:rsidRPr="005C7395" w:rsidRDefault="003C24CD" w:rsidP="008059AB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  <w:p w14:paraId="233C3CCC" w14:textId="77777777" w:rsidR="003C24CD" w:rsidRPr="005C7395" w:rsidRDefault="003C24CD" w:rsidP="008059AB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4072" w:type="dxa"/>
          </w:tcPr>
          <w:p w14:paraId="58F51D7F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1. Приветствие</w:t>
            </w:r>
          </w:p>
          <w:p w14:paraId="4E79849A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2. Зима (фрагмент из конспекта занятий по Смирновой Л.Н.)</w:t>
            </w:r>
          </w:p>
          <w:p w14:paraId="26E0DE44" w14:textId="52B002FA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3.Учим новогодние стихи (с использованием метода Арут</w:t>
            </w:r>
            <w:r w:rsidR="007C6DFB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нян Л.З.)</w:t>
            </w:r>
          </w:p>
          <w:p w14:paraId="1BBB93C6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Бросаем снежки в снеговика на доске </w:t>
            </w:r>
            <w:proofErr w:type="spellStart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Бильгоу</w:t>
            </w:r>
            <w:proofErr w:type="spellEnd"/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7" w:type="dxa"/>
          </w:tcPr>
          <w:p w14:paraId="0620C7D5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1. Приветствие</w:t>
            </w:r>
          </w:p>
          <w:p w14:paraId="329EF2FF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2. Зима (фрагмент из конспекта занятий по Смирновой Л.Н.)</w:t>
            </w:r>
          </w:p>
          <w:p w14:paraId="16DCF875" w14:textId="51013B2B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3.Проигрываем новогоднюю сказку (с использованием метода Арут</w:t>
            </w:r>
            <w:r w:rsidR="007C6DFB">
              <w:rPr>
                <w:rFonts w:ascii="Times New Roman" w:hAnsi="Times New Roman"/>
                <w:sz w:val="28"/>
                <w:szCs w:val="28"/>
                <w:lang w:eastAsia="ru-RU"/>
              </w:rPr>
              <w:t>ю</w:t>
            </w: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нян Л.З.)</w:t>
            </w:r>
          </w:p>
          <w:p w14:paraId="36344F7C" w14:textId="77777777" w:rsidR="003C24CD" w:rsidRPr="005C7395" w:rsidRDefault="003C24CD" w:rsidP="00A018AF">
            <w:pPr>
              <w:tabs>
                <w:tab w:val="left" w:pos="97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7395">
              <w:rPr>
                <w:rFonts w:ascii="Times New Roman" w:hAnsi="Times New Roman"/>
                <w:sz w:val="28"/>
                <w:szCs w:val="28"/>
                <w:lang w:eastAsia="ru-RU"/>
              </w:rPr>
              <w:t>4. Арт-терапия «Подарок на Новый год».</w:t>
            </w:r>
          </w:p>
        </w:tc>
      </w:tr>
    </w:tbl>
    <w:p w14:paraId="3DAEFA82" w14:textId="77777777" w:rsidR="003C24CD" w:rsidRDefault="003C24CD" w:rsidP="007E29F6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CD2B55" w14:textId="77777777" w:rsidR="003C24CD" w:rsidRPr="005C7395" w:rsidRDefault="003C24CD" w:rsidP="007E29F6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5C7395">
        <w:rPr>
          <w:rFonts w:ascii="Times New Roman" w:hAnsi="Times New Roman"/>
          <w:b/>
          <w:bCs/>
          <w:sz w:val="28"/>
          <w:szCs w:val="28"/>
        </w:rPr>
        <w:t>Факторы, влияющие на дос</w:t>
      </w:r>
      <w:r>
        <w:rPr>
          <w:rFonts w:ascii="Times New Roman" w:hAnsi="Times New Roman"/>
          <w:b/>
          <w:bCs/>
          <w:sz w:val="28"/>
          <w:szCs w:val="28"/>
        </w:rPr>
        <w:t>тижение планируемых результатов</w:t>
      </w:r>
    </w:p>
    <w:p w14:paraId="66046179" w14:textId="77777777" w:rsidR="003C24CD" w:rsidRPr="005C7395" w:rsidRDefault="003C24CD" w:rsidP="007E29F6">
      <w:pPr>
        <w:pStyle w:val="a3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Понимание родителями серьезности речевого нарушения и активное участие на всех этапах работы. </w:t>
      </w:r>
    </w:p>
    <w:p w14:paraId="511C5A10" w14:textId="77777777" w:rsidR="003C24CD" w:rsidRPr="005C7395" w:rsidRDefault="003C24CD" w:rsidP="007E29F6">
      <w:pPr>
        <w:pStyle w:val="a3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Участие педагогов, в чьих группах воспитываются дети, поощрение детей,</w:t>
      </w:r>
      <w:r>
        <w:rPr>
          <w:rFonts w:ascii="Times New Roman" w:hAnsi="Times New Roman"/>
          <w:sz w:val="28"/>
          <w:szCs w:val="28"/>
        </w:rPr>
        <w:t xml:space="preserve"> контроль над их речью в течение</w:t>
      </w:r>
      <w:r w:rsidRPr="005C7395">
        <w:rPr>
          <w:rFonts w:ascii="Times New Roman" w:hAnsi="Times New Roman"/>
          <w:sz w:val="28"/>
          <w:szCs w:val="28"/>
        </w:rPr>
        <w:t xml:space="preserve"> всего курса.</w:t>
      </w:r>
    </w:p>
    <w:p w14:paraId="47B8025C" w14:textId="77777777" w:rsidR="003C24CD" w:rsidRPr="005C7395" w:rsidRDefault="003C24CD" w:rsidP="007E29F6">
      <w:pPr>
        <w:pStyle w:val="a3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Непрерывное посещение занятий по программе.</w:t>
      </w:r>
    </w:p>
    <w:p w14:paraId="793F687F" w14:textId="77777777" w:rsidR="003C24CD" w:rsidRPr="005C7395" w:rsidRDefault="003C24CD" w:rsidP="007E29F6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Данные об апробации результатов</w:t>
      </w:r>
    </w:p>
    <w:p w14:paraId="1098D19E" w14:textId="77777777" w:rsidR="003C24CD" w:rsidRDefault="003C24CD" w:rsidP="00A139C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Экспериментальное исследование по данной программе проводилось с 2019 года по 2020 год</w:t>
      </w:r>
      <w:r>
        <w:rPr>
          <w:rFonts w:ascii="Times New Roman" w:hAnsi="Times New Roman"/>
          <w:sz w:val="28"/>
          <w:szCs w:val="28"/>
        </w:rPr>
        <w:t>ы</w:t>
      </w:r>
      <w:r w:rsidRPr="005C7395">
        <w:rPr>
          <w:rFonts w:ascii="Times New Roman" w:hAnsi="Times New Roman"/>
          <w:sz w:val="28"/>
          <w:szCs w:val="28"/>
        </w:rPr>
        <w:t xml:space="preserve"> на базе МКОУ СОШ №2 ДО </w:t>
      </w:r>
      <w:proofErr w:type="spellStart"/>
      <w:r w:rsidRPr="005C7395">
        <w:rPr>
          <w:rFonts w:ascii="Times New Roman" w:hAnsi="Times New Roman"/>
          <w:sz w:val="28"/>
          <w:szCs w:val="28"/>
        </w:rPr>
        <w:t>г.п</w:t>
      </w:r>
      <w:proofErr w:type="spellEnd"/>
      <w:r w:rsidRPr="005C7395">
        <w:rPr>
          <w:rFonts w:ascii="Times New Roman" w:hAnsi="Times New Roman"/>
          <w:sz w:val="28"/>
          <w:szCs w:val="28"/>
        </w:rPr>
        <w:t>. Терек КБР</w:t>
      </w:r>
      <w:r>
        <w:rPr>
          <w:rFonts w:ascii="Times New Roman" w:hAnsi="Times New Roman"/>
          <w:sz w:val="28"/>
          <w:szCs w:val="28"/>
        </w:rPr>
        <w:t>, а также на базе</w:t>
      </w:r>
      <w:r w:rsidRPr="005C73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C7395">
        <w:rPr>
          <w:rFonts w:ascii="Times New Roman" w:hAnsi="Times New Roman"/>
          <w:sz w:val="28"/>
          <w:szCs w:val="28"/>
        </w:rPr>
        <w:t>Кабинет</w:t>
      </w:r>
      <w:r>
        <w:rPr>
          <w:rFonts w:ascii="Times New Roman" w:hAnsi="Times New Roman"/>
          <w:sz w:val="28"/>
          <w:szCs w:val="28"/>
        </w:rPr>
        <w:t>а</w:t>
      </w:r>
      <w:r w:rsidRPr="005C7395">
        <w:rPr>
          <w:rFonts w:ascii="Times New Roman" w:hAnsi="Times New Roman"/>
          <w:sz w:val="28"/>
          <w:szCs w:val="28"/>
        </w:rPr>
        <w:t xml:space="preserve"> речевой терапии и психологии развития «TPO </w:t>
      </w:r>
      <w:proofErr w:type="spellStart"/>
      <w:r w:rsidRPr="005C7395">
        <w:rPr>
          <w:rFonts w:ascii="Times New Roman" w:hAnsi="Times New Roman"/>
          <w:sz w:val="28"/>
          <w:szCs w:val="28"/>
        </w:rPr>
        <w:t>brain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5C7395">
        <w:rPr>
          <w:rFonts w:ascii="Times New Roman" w:hAnsi="Times New Roman"/>
          <w:sz w:val="28"/>
          <w:szCs w:val="28"/>
        </w:rPr>
        <w:t>г.п</w:t>
      </w:r>
      <w:proofErr w:type="spellEnd"/>
      <w:r w:rsidRPr="005C7395">
        <w:rPr>
          <w:rFonts w:ascii="Times New Roman" w:hAnsi="Times New Roman"/>
          <w:sz w:val="28"/>
          <w:szCs w:val="28"/>
        </w:rPr>
        <w:t>. Терек.</w:t>
      </w:r>
    </w:p>
    <w:p w14:paraId="51AE4914" w14:textId="77777777" w:rsidR="003C24CD" w:rsidRPr="005C7395" w:rsidRDefault="003C24CD" w:rsidP="00A139C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Нарушение плавности речи, как правило, приводит к трудностям речевой коммуникации, а опосредованно и к проблемам общения. </w:t>
      </w:r>
    </w:p>
    <w:p w14:paraId="26366453" w14:textId="77777777" w:rsidR="003C24CD" w:rsidRPr="005C7395" w:rsidRDefault="003C24CD" w:rsidP="00A139C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Коммуникативное поведение требует значительного индивидуально-личностного «вложения». Особенно усложняющими задачу речевой коммуникации, даже у детей 3-7 лет, являются такие черты характера как замкнутость (аутистическая акцентуация) и так называемое </w:t>
      </w:r>
      <w:proofErr w:type="spellStart"/>
      <w:r w:rsidRPr="005C7395">
        <w:rPr>
          <w:rFonts w:ascii="Times New Roman" w:hAnsi="Times New Roman"/>
          <w:sz w:val="28"/>
          <w:szCs w:val="28"/>
        </w:rPr>
        <w:t>самостное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 эго, которые могут сопровождаться: </w:t>
      </w:r>
    </w:p>
    <w:p w14:paraId="0FB398C0" w14:textId="77777777" w:rsidR="003C24CD" w:rsidRPr="005C7395" w:rsidRDefault="003C24CD" w:rsidP="00A139C5">
      <w:pPr>
        <w:pStyle w:val="a3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5C7395">
        <w:rPr>
          <w:rFonts w:ascii="Times New Roman" w:hAnsi="Times New Roman"/>
          <w:sz w:val="28"/>
          <w:szCs w:val="28"/>
        </w:rPr>
        <w:t>ревожностью</w:t>
      </w:r>
    </w:p>
    <w:p w14:paraId="77F7B3FF" w14:textId="77777777" w:rsidR="003C24CD" w:rsidRPr="005C7395" w:rsidRDefault="003C24CD" w:rsidP="00A139C5">
      <w:pPr>
        <w:pStyle w:val="a3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5C7395">
        <w:rPr>
          <w:rFonts w:ascii="Times New Roman" w:hAnsi="Times New Roman"/>
          <w:sz w:val="28"/>
          <w:szCs w:val="28"/>
        </w:rPr>
        <w:t>моциональной холодностью, провоцир</w:t>
      </w:r>
      <w:r>
        <w:rPr>
          <w:rFonts w:ascii="Times New Roman" w:hAnsi="Times New Roman"/>
          <w:sz w:val="28"/>
          <w:szCs w:val="28"/>
        </w:rPr>
        <w:t>ующей отчужденность, холодность</w:t>
      </w:r>
    </w:p>
    <w:p w14:paraId="74C12AF4" w14:textId="77777777" w:rsidR="003C24CD" w:rsidRPr="005C7395" w:rsidRDefault="003C24CD" w:rsidP="00A139C5">
      <w:pPr>
        <w:pStyle w:val="a3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Pr="005C7395">
        <w:rPr>
          <w:rFonts w:ascii="Times New Roman" w:hAnsi="Times New Roman"/>
          <w:sz w:val="28"/>
          <w:szCs w:val="28"/>
        </w:rPr>
        <w:t>гресс</w:t>
      </w:r>
      <w:r>
        <w:rPr>
          <w:rFonts w:ascii="Times New Roman" w:hAnsi="Times New Roman"/>
          <w:sz w:val="28"/>
          <w:szCs w:val="28"/>
        </w:rPr>
        <w:t xml:space="preserve">ивностью или </w:t>
      </w:r>
      <w:proofErr w:type="spellStart"/>
      <w:r>
        <w:rPr>
          <w:rFonts w:ascii="Times New Roman" w:hAnsi="Times New Roman"/>
          <w:sz w:val="28"/>
          <w:szCs w:val="28"/>
        </w:rPr>
        <w:t>аутоагрессивностью</w:t>
      </w:r>
      <w:proofErr w:type="spellEnd"/>
    </w:p>
    <w:p w14:paraId="3199D372" w14:textId="77777777" w:rsidR="003C24CD" w:rsidRPr="005C7395" w:rsidRDefault="003C24CD" w:rsidP="00A139C5">
      <w:pPr>
        <w:pStyle w:val="a3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C7395">
        <w:rPr>
          <w:rFonts w:ascii="Times New Roman" w:hAnsi="Times New Roman"/>
          <w:sz w:val="28"/>
          <w:szCs w:val="28"/>
        </w:rPr>
        <w:t>еуверенностью в успешности речевых действий из-за грубости</w:t>
      </w:r>
    </w:p>
    <w:p w14:paraId="7551792E" w14:textId="77777777" w:rsidR="003C24CD" w:rsidRDefault="003C24CD" w:rsidP="00A139C5">
      <w:pPr>
        <w:pStyle w:val="a3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речевого дефекта</w:t>
      </w:r>
      <w:r w:rsidRPr="005C7395">
        <w:rPr>
          <w:rFonts w:ascii="Times New Roman" w:hAnsi="Times New Roman"/>
          <w:sz w:val="28"/>
          <w:szCs w:val="28"/>
        </w:rPr>
        <w:t xml:space="preserve"> </w:t>
      </w:r>
    </w:p>
    <w:p w14:paraId="51A2BF76" w14:textId="77777777" w:rsidR="003C24CD" w:rsidRPr="005C7395" w:rsidRDefault="003C24CD" w:rsidP="00A139C5">
      <w:pPr>
        <w:pStyle w:val="a3"/>
        <w:numPr>
          <w:ilvl w:val="0"/>
          <w:numId w:val="5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завышенного уровня притязаний и пр.</w:t>
      </w:r>
    </w:p>
    <w:p w14:paraId="6B98057B" w14:textId="77777777" w:rsidR="003C24CD" w:rsidRPr="005C7395" w:rsidRDefault="003C24CD" w:rsidP="00A139C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перечисленное</w:t>
      </w:r>
      <w:r w:rsidRPr="005C7395">
        <w:rPr>
          <w:rFonts w:ascii="Times New Roman" w:hAnsi="Times New Roman"/>
          <w:sz w:val="28"/>
          <w:szCs w:val="28"/>
        </w:rPr>
        <w:t>, как правило, приводит к нежеланию общаться со сверстниками, взрослыми, говорить на публике и т.п. В результате может возникнуть социальная дезадаптация, ведущая к проблемам с реализацией потенциальных личностных возможностей.</w:t>
      </w:r>
    </w:p>
    <w:p w14:paraId="421723F0" w14:textId="77777777" w:rsidR="003C24CD" w:rsidRPr="005C7395" w:rsidRDefault="003C24CD" w:rsidP="009808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Можно продемонстрировать динамику за первые 3 месяца внедрения</w:t>
      </w:r>
      <w:r w:rsidRPr="005C7395">
        <w:rPr>
          <w:rFonts w:ascii="Times New Roman" w:hAnsi="Times New Roman"/>
          <w:sz w:val="28"/>
          <w:szCs w:val="28"/>
        </w:rPr>
        <w:t xml:space="preserve"> программы (см. диаграмму 1).</w:t>
      </w:r>
    </w:p>
    <w:p w14:paraId="0CCA8987" w14:textId="77777777" w:rsidR="003C24CD" w:rsidRPr="005C7395" w:rsidRDefault="003C24CD" w:rsidP="00A139C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В диаграмме показаны основные 5 критериев оценки эффективности программы. </w:t>
      </w:r>
    </w:p>
    <w:p w14:paraId="510AC3A1" w14:textId="77777777" w:rsidR="003C24CD" w:rsidRPr="005C7395" w:rsidRDefault="003C24CD" w:rsidP="005C7395">
      <w:pPr>
        <w:tabs>
          <w:tab w:val="left" w:pos="1701"/>
          <w:tab w:val="left" w:pos="3402"/>
          <w:tab w:val="left" w:pos="3686"/>
          <w:tab w:val="left" w:pos="3970"/>
          <w:tab w:val="left" w:pos="4254"/>
          <w:tab w:val="left" w:pos="4538"/>
          <w:tab w:val="left" w:pos="4822"/>
          <w:tab w:val="left" w:pos="5106"/>
          <w:tab w:val="left" w:pos="5390"/>
          <w:tab w:val="left" w:pos="567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C7395">
        <w:rPr>
          <w:rFonts w:ascii="Times New Roman" w:hAnsi="Times New Roman"/>
          <w:noProof/>
          <w:sz w:val="28"/>
          <w:szCs w:val="28"/>
          <w:lang w:eastAsia="ru-RU"/>
        </w:rPr>
        <w:object w:dxaOrig="6797" w:dyaOrig="3312" w14:anchorId="6A9B6E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340pt;height:166pt;visibility:visible" o:ole="">
            <v:imagedata r:id="rId6" o:title=""/>
            <o:lock v:ext="edit" aspectratio="f"/>
          </v:shape>
          <o:OLEObject Type="Embed" ProgID="Excel.Chart.8" ShapeID="Диаграмма 1" DrawAspect="Content" ObjectID="_1693505471" r:id="rId7"/>
        </w:object>
      </w:r>
    </w:p>
    <w:p w14:paraId="24FFCB2F" w14:textId="77777777" w:rsidR="003C24CD" w:rsidRPr="005C7395" w:rsidRDefault="003C24CD" w:rsidP="009808A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b/>
          <w:bCs/>
          <w:sz w:val="28"/>
          <w:szCs w:val="28"/>
          <w:vertAlign w:val="subscript"/>
          <w:lang w:eastAsia="ru-RU"/>
        </w:rPr>
        <w:t>Диаграмма 1.</w:t>
      </w:r>
      <w:r>
        <w:rPr>
          <w:rFonts w:ascii="Times New Roman" w:hAnsi="Times New Roman"/>
          <w:b/>
          <w:bCs/>
          <w:sz w:val="28"/>
          <w:szCs w:val="28"/>
          <w:vertAlign w:val="subscript"/>
          <w:lang w:eastAsia="ru-RU"/>
        </w:rPr>
        <w:t xml:space="preserve"> Динамика реализации программы коррекционной работы</w:t>
      </w:r>
    </w:p>
    <w:p w14:paraId="04229FCC" w14:textId="77777777" w:rsidR="003C24CD" w:rsidRPr="005C7395" w:rsidRDefault="003C24CD" w:rsidP="005C7395">
      <w:pPr>
        <w:tabs>
          <w:tab w:val="left" w:pos="1701"/>
          <w:tab w:val="left" w:pos="3402"/>
          <w:tab w:val="left" w:pos="3686"/>
          <w:tab w:val="left" w:pos="3970"/>
          <w:tab w:val="left" w:pos="4254"/>
          <w:tab w:val="left" w:pos="4538"/>
          <w:tab w:val="left" w:pos="4822"/>
          <w:tab w:val="left" w:pos="5106"/>
          <w:tab w:val="left" w:pos="5390"/>
          <w:tab w:val="left" w:pos="5674"/>
        </w:tabs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F5900CB" w14:textId="77777777" w:rsidR="003C24CD" w:rsidRDefault="003C24CD" w:rsidP="005C7395">
      <w:pPr>
        <w:tabs>
          <w:tab w:val="left" w:pos="97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395">
        <w:rPr>
          <w:rFonts w:ascii="Times New Roman" w:hAnsi="Times New Roman"/>
          <w:sz w:val="28"/>
          <w:szCs w:val="28"/>
          <w:lang w:eastAsia="ru-RU"/>
        </w:rPr>
        <w:tab/>
        <w:t>Родители за</w:t>
      </w:r>
      <w:r>
        <w:rPr>
          <w:rFonts w:ascii="Times New Roman" w:hAnsi="Times New Roman"/>
          <w:sz w:val="28"/>
          <w:szCs w:val="28"/>
          <w:lang w:eastAsia="ru-RU"/>
        </w:rPr>
        <w:t>мечают, что дети активно и смело</w:t>
      </w:r>
      <w:r w:rsidRPr="005C7395">
        <w:rPr>
          <w:rFonts w:ascii="Times New Roman" w:hAnsi="Times New Roman"/>
          <w:sz w:val="28"/>
          <w:szCs w:val="28"/>
          <w:lang w:eastAsia="ru-RU"/>
        </w:rPr>
        <w:t xml:space="preserve"> вступают в контакт со всеми, общение в саду, </w:t>
      </w:r>
      <w:r>
        <w:rPr>
          <w:rFonts w:ascii="Times New Roman" w:hAnsi="Times New Roman"/>
          <w:sz w:val="28"/>
          <w:szCs w:val="28"/>
          <w:lang w:eastAsia="ru-RU"/>
        </w:rPr>
        <w:t xml:space="preserve">а с посторонними, </w:t>
      </w:r>
      <w:r w:rsidRPr="005C7395">
        <w:rPr>
          <w:rFonts w:ascii="Times New Roman" w:hAnsi="Times New Roman"/>
          <w:sz w:val="28"/>
          <w:szCs w:val="28"/>
          <w:lang w:eastAsia="ru-RU"/>
        </w:rPr>
        <w:t xml:space="preserve">стало в 2 раза чаще. Дети используют полученные навыки в экспрессивной речи </w:t>
      </w:r>
      <w:r>
        <w:rPr>
          <w:rFonts w:ascii="Times New Roman" w:hAnsi="Times New Roman"/>
          <w:sz w:val="28"/>
          <w:szCs w:val="28"/>
          <w:lang w:eastAsia="ru-RU"/>
        </w:rPr>
        <w:t>в различных ситуациях общения, п</w:t>
      </w:r>
      <w:r w:rsidRPr="005C7395">
        <w:rPr>
          <w:rFonts w:ascii="Times New Roman" w:hAnsi="Times New Roman"/>
          <w:sz w:val="28"/>
          <w:szCs w:val="28"/>
          <w:lang w:eastAsia="ru-RU"/>
        </w:rPr>
        <w:t>ока дети говорят с использованием замедленной речи.</w:t>
      </w:r>
    </w:p>
    <w:p w14:paraId="5480419D" w14:textId="77777777" w:rsidR="003C24CD" w:rsidRPr="005C7395" w:rsidRDefault="003C24CD" w:rsidP="005C7395">
      <w:pPr>
        <w:tabs>
          <w:tab w:val="left" w:pos="97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620404" w14:textId="77777777" w:rsidR="003C24CD" w:rsidRPr="005C7395" w:rsidRDefault="003C24CD" w:rsidP="005C7395">
      <w:pPr>
        <w:tabs>
          <w:tab w:val="left" w:pos="97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395">
        <w:rPr>
          <w:rFonts w:ascii="Times New Roman" w:hAnsi="Times New Roman"/>
          <w:noProof/>
          <w:sz w:val="28"/>
          <w:szCs w:val="28"/>
          <w:lang w:eastAsia="ru-RU"/>
        </w:rPr>
        <w:object w:dxaOrig="6797" w:dyaOrig="3312" w14:anchorId="67F9DCFE">
          <v:shape id="Диаграмма 3" o:spid="_x0000_i1026" type="#_x0000_t75" style="width:340pt;height:166pt;visibility:visible" o:ole="">
            <v:imagedata r:id="rId8" o:title=""/>
            <o:lock v:ext="edit" aspectratio="f"/>
          </v:shape>
          <o:OLEObject Type="Embed" ProgID="Excel.Chart.8" ShapeID="Диаграмма 3" DrawAspect="Content" ObjectID="_1693505472" r:id="rId9"/>
        </w:object>
      </w:r>
    </w:p>
    <w:p w14:paraId="66410171" w14:textId="77777777" w:rsidR="003C24CD" w:rsidRPr="005C7395" w:rsidRDefault="003C24CD" w:rsidP="00E1727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395">
        <w:rPr>
          <w:rFonts w:ascii="Times New Roman" w:hAnsi="Times New Roman"/>
          <w:sz w:val="28"/>
          <w:szCs w:val="28"/>
          <w:lang w:eastAsia="ru-RU"/>
        </w:rPr>
        <w:tab/>
        <w:t xml:space="preserve">Во втором квартале мы наблюдали картину нормализации результатов касательно судорожной активности, общения в </w:t>
      </w:r>
      <w:r>
        <w:rPr>
          <w:rFonts w:ascii="Times New Roman" w:hAnsi="Times New Roman"/>
          <w:sz w:val="28"/>
          <w:szCs w:val="28"/>
          <w:lang w:eastAsia="ru-RU"/>
        </w:rPr>
        <w:t>дошкольном учреждении</w:t>
      </w:r>
      <w:r w:rsidRPr="005C7395">
        <w:rPr>
          <w:rFonts w:ascii="Times New Roman" w:hAnsi="Times New Roman"/>
          <w:sz w:val="28"/>
          <w:szCs w:val="28"/>
          <w:lang w:eastAsia="ru-RU"/>
        </w:rPr>
        <w:t xml:space="preserve"> и семье. На данном этапе у нас возникли мысли о том, что дети более адаптивны к новым условиям и мотивированы к коррекции заикания.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C7395">
        <w:rPr>
          <w:rFonts w:ascii="Times New Roman" w:hAnsi="Times New Roman"/>
          <w:sz w:val="28"/>
          <w:szCs w:val="28"/>
          <w:lang w:eastAsia="ru-RU"/>
        </w:rPr>
        <w:t xml:space="preserve">Элементы метода устойчивой нормализации речи позволили снизить судорожную активность. </w:t>
      </w:r>
    </w:p>
    <w:p w14:paraId="66E12CC8" w14:textId="77777777" w:rsidR="003C24CD" w:rsidRPr="005C7395" w:rsidRDefault="003C24CD" w:rsidP="005C7395">
      <w:pPr>
        <w:tabs>
          <w:tab w:val="left" w:pos="97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395">
        <w:rPr>
          <w:rFonts w:ascii="Times New Roman" w:hAnsi="Times New Roman"/>
          <w:noProof/>
          <w:sz w:val="28"/>
          <w:szCs w:val="28"/>
          <w:lang w:eastAsia="ru-RU"/>
        </w:rPr>
        <w:object w:dxaOrig="6797" w:dyaOrig="3312" w14:anchorId="779FF701">
          <v:shape id="Диаграмма 8" o:spid="_x0000_i1027" type="#_x0000_t75" style="width:340pt;height:166pt;visibility:visible" o:ole="">
            <v:imagedata r:id="rId10" o:title=""/>
            <o:lock v:ext="edit" aspectratio="f"/>
          </v:shape>
          <o:OLEObject Type="Embed" ProgID="Excel.Chart.8" ShapeID="Диаграмма 8" DrawAspect="Content" ObjectID="_1693505473" r:id="rId11"/>
        </w:object>
      </w:r>
    </w:p>
    <w:p w14:paraId="677FE19A" w14:textId="77777777" w:rsidR="003C24CD" w:rsidRPr="003B6966" w:rsidRDefault="003C24CD" w:rsidP="005C7395">
      <w:pPr>
        <w:tabs>
          <w:tab w:val="left" w:pos="970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eastAsia="ru-RU"/>
        </w:rPr>
      </w:pPr>
      <w:r w:rsidRPr="005C7395">
        <w:rPr>
          <w:rFonts w:ascii="Times New Roman" w:hAnsi="Times New Roman"/>
          <w:b/>
          <w:bCs/>
          <w:sz w:val="28"/>
          <w:szCs w:val="28"/>
          <w:vertAlign w:val="subscript"/>
          <w:lang w:eastAsia="ru-RU"/>
        </w:rPr>
        <w:t>Диаграмма 3</w:t>
      </w:r>
    </w:p>
    <w:p w14:paraId="2FFEAED5" w14:textId="77777777" w:rsidR="003C24CD" w:rsidRPr="005C7395" w:rsidRDefault="003C24CD" w:rsidP="00E1727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5C7395">
        <w:rPr>
          <w:rFonts w:ascii="Times New Roman" w:hAnsi="Times New Roman"/>
          <w:sz w:val="28"/>
          <w:szCs w:val="28"/>
          <w:lang w:eastAsia="ru-RU"/>
        </w:rPr>
        <w:t xml:space="preserve">Третий квартал занятий (представлен в диаграмме 3) </w:t>
      </w:r>
      <w:r>
        <w:rPr>
          <w:rFonts w:ascii="Times New Roman" w:hAnsi="Times New Roman"/>
          <w:sz w:val="28"/>
          <w:szCs w:val="28"/>
          <w:lang w:eastAsia="ru-RU"/>
        </w:rPr>
        <w:t>продемонстрировал</w:t>
      </w:r>
      <w:r w:rsidRPr="005C7395">
        <w:rPr>
          <w:rFonts w:ascii="Times New Roman" w:hAnsi="Times New Roman"/>
          <w:sz w:val="28"/>
          <w:szCs w:val="28"/>
          <w:lang w:eastAsia="ru-RU"/>
        </w:rPr>
        <w:t xml:space="preserve"> значительные изменения на коммуникативном и психоэмоциональном уровнях. </w:t>
      </w:r>
    </w:p>
    <w:p w14:paraId="5885EBB5" w14:textId="77777777" w:rsidR="003C24CD" w:rsidRPr="005C7395" w:rsidRDefault="003C24CD" w:rsidP="005C73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Вся работа с детьми сопровождается также большой работой</w:t>
      </w:r>
      <w:r w:rsidRPr="005C7395">
        <w:rPr>
          <w:rFonts w:ascii="Times New Roman" w:hAnsi="Times New Roman"/>
          <w:sz w:val="28"/>
          <w:szCs w:val="28"/>
          <w:lang w:eastAsia="ru-RU"/>
        </w:rPr>
        <w:t xml:space="preserve"> с родителями</w:t>
      </w:r>
      <w:r>
        <w:rPr>
          <w:rFonts w:ascii="Times New Roman" w:hAnsi="Times New Roman"/>
          <w:sz w:val="28"/>
          <w:szCs w:val="28"/>
          <w:lang w:eastAsia="ru-RU"/>
        </w:rPr>
        <w:t>, иногда родители присутствуют</w:t>
      </w:r>
      <w:r w:rsidRPr="005C7395">
        <w:rPr>
          <w:rFonts w:ascii="Times New Roman" w:hAnsi="Times New Roman"/>
          <w:sz w:val="28"/>
          <w:szCs w:val="28"/>
          <w:lang w:eastAsia="ru-RU"/>
        </w:rPr>
        <w:t xml:space="preserve"> на занятиях. Когда более подробно </w:t>
      </w:r>
      <w:r>
        <w:rPr>
          <w:rFonts w:ascii="Times New Roman" w:hAnsi="Times New Roman"/>
          <w:sz w:val="28"/>
          <w:szCs w:val="28"/>
          <w:lang w:eastAsia="ru-RU"/>
        </w:rPr>
        <w:t>родитель понимает</w:t>
      </w:r>
      <w:r w:rsidRPr="005C7395">
        <w:rPr>
          <w:rFonts w:ascii="Times New Roman" w:hAnsi="Times New Roman"/>
          <w:sz w:val="28"/>
          <w:szCs w:val="28"/>
          <w:lang w:eastAsia="ru-RU"/>
        </w:rPr>
        <w:t xml:space="preserve"> характер ре</w:t>
      </w:r>
      <w:r>
        <w:rPr>
          <w:rFonts w:ascii="Times New Roman" w:hAnsi="Times New Roman"/>
          <w:sz w:val="28"/>
          <w:szCs w:val="28"/>
          <w:lang w:eastAsia="ru-RU"/>
        </w:rPr>
        <w:t>чевой патологии, то происходят изменения</w:t>
      </w:r>
      <w:r w:rsidRPr="005C7395">
        <w:rPr>
          <w:rFonts w:ascii="Times New Roman" w:hAnsi="Times New Roman"/>
          <w:sz w:val="28"/>
          <w:szCs w:val="28"/>
          <w:lang w:eastAsia="ru-RU"/>
        </w:rPr>
        <w:t xml:space="preserve"> типа взаимодействия с ребенком внутри семьи. Каждый член семьи должен понимать особенность ребенка.</w:t>
      </w:r>
    </w:p>
    <w:p w14:paraId="24B05FCA" w14:textId="77777777" w:rsidR="003C24CD" w:rsidRPr="005C7395" w:rsidRDefault="003C24CD" w:rsidP="005C739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Можно продемонстрировать результаты реализации программы</w:t>
      </w:r>
      <w:r w:rsidRPr="005C7395">
        <w:rPr>
          <w:rFonts w:ascii="Times New Roman" w:hAnsi="Times New Roman"/>
          <w:sz w:val="28"/>
          <w:szCs w:val="28"/>
          <w:lang w:eastAsia="ru-RU"/>
        </w:rPr>
        <w:t xml:space="preserve">. На диаграмме 4 представлено сравнение исходных данных на этапе формирующего эксперимента и данных на этапе контрольного эксперимента. </w:t>
      </w:r>
    </w:p>
    <w:p w14:paraId="1D57847A" w14:textId="77777777" w:rsidR="003C24CD" w:rsidRPr="005C7395" w:rsidRDefault="003C24CD" w:rsidP="005C7395">
      <w:pPr>
        <w:tabs>
          <w:tab w:val="left" w:pos="97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395">
        <w:rPr>
          <w:rFonts w:ascii="Times New Roman" w:hAnsi="Times New Roman"/>
          <w:noProof/>
          <w:sz w:val="28"/>
          <w:szCs w:val="28"/>
          <w:lang w:eastAsia="ru-RU"/>
        </w:rPr>
        <w:object w:dxaOrig="6797" w:dyaOrig="3312" w14:anchorId="4ED3CF6F">
          <v:shape id="Диаграмма 9" o:spid="_x0000_i1028" type="#_x0000_t75" style="width:377pt;height:166pt;visibility:visible" o:ole="">
            <v:imagedata r:id="rId12" o:title=""/>
            <o:lock v:ext="edit" aspectratio="f"/>
          </v:shape>
          <o:OLEObject Type="Embed" ProgID="Excel.Chart.8" ShapeID="Диаграмма 9" DrawAspect="Content" ObjectID="_1693505474" r:id="rId13"/>
        </w:object>
      </w:r>
    </w:p>
    <w:p w14:paraId="418209B9" w14:textId="77777777" w:rsidR="003C24CD" w:rsidRPr="005C7395" w:rsidRDefault="003C24CD" w:rsidP="003B6966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eastAsia="ru-RU"/>
        </w:rPr>
      </w:pPr>
      <w:r w:rsidRPr="005C7395">
        <w:rPr>
          <w:rFonts w:ascii="Times New Roman" w:hAnsi="Times New Roman"/>
          <w:b/>
          <w:bCs/>
          <w:sz w:val="28"/>
          <w:szCs w:val="28"/>
          <w:vertAlign w:val="subscript"/>
          <w:lang w:eastAsia="ru-RU"/>
        </w:rPr>
        <w:t>Диаграмма 4</w:t>
      </w:r>
    </w:p>
    <w:p w14:paraId="34BBCA09" w14:textId="77777777" w:rsidR="003C24CD" w:rsidRPr="005C7395" w:rsidRDefault="003C24CD" w:rsidP="00893DA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395">
        <w:rPr>
          <w:rFonts w:ascii="Times New Roman" w:hAnsi="Times New Roman"/>
          <w:sz w:val="28"/>
          <w:szCs w:val="28"/>
          <w:lang w:eastAsia="ru-RU"/>
        </w:rPr>
        <w:tab/>
        <w:t>Исходя из полученных данных, методика оправдала свои ожидания.  Это является доказательством того, что:</w:t>
      </w:r>
    </w:p>
    <w:p w14:paraId="23428E38" w14:textId="77777777" w:rsidR="003C24CD" w:rsidRPr="005C7395" w:rsidRDefault="003C24CD" w:rsidP="00DE1F0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395">
        <w:rPr>
          <w:rFonts w:ascii="Times New Roman" w:hAnsi="Times New Roman"/>
          <w:sz w:val="28"/>
          <w:szCs w:val="28"/>
          <w:lang w:eastAsia="ru-RU"/>
        </w:rPr>
        <w:t>- заикание комплексное нарушение, которое требует более системного подхода в его коррекции;</w:t>
      </w:r>
    </w:p>
    <w:p w14:paraId="4B56B0BE" w14:textId="77777777" w:rsidR="003C24CD" w:rsidRPr="005C7395" w:rsidRDefault="003C24CD" w:rsidP="00DE1F0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395">
        <w:rPr>
          <w:rFonts w:ascii="Times New Roman" w:hAnsi="Times New Roman"/>
          <w:sz w:val="28"/>
          <w:szCs w:val="28"/>
          <w:lang w:eastAsia="ru-RU"/>
        </w:rPr>
        <w:t xml:space="preserve">- психологический компонент в коррекции должен всегда выступать первым, так как он может стать причиной отсутствия эффективности методик исправления заикания. В качестве психологического компонента на занятиях использовался метод арт-терапии и всех его направлений; </w:t>
      </w:r>
    </w:p>
    <w:p w14:paraId="57C73DEB" w14:textId="77777777" w:rsidR="003C24CD" w:rsidRPr="005C7395" w:rsidRDefault="003C24CD" w:rsidP="00DE1F0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395">
        <w:rPr>
          <w:rFonts w:ascii="Times New Roman" w:hAnsi="Times New Roman"/>
          <w:sz w:val="28"/>
          <w:szCs w:val="28"/>
          <w:lang w:eastAsia="ru-RU"/>
        </w:rPr>
        <w:t>- помимо работы над внешней стороной речи в общепризнанных классических подходах коррекции заикания необходимо уделять внимание и нетрадиционным, нетипичным методам. Заикание имеет коммуникативные нарушения, а это напрямую связано с психологией. Желательно подбирать методы, которые близки к данному нарушению и которые могут содействовать в данном случае.</w:t>
      </w:r>
    </w:p>
    <w:p w14:paraId="119F327F" w14:textId="77777777" w:rsidR="003C24CD" w:rsidRPr="005C7395" w:rsidRDefault="003C24CD" w:rsidP="00DE1F0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395">
        <w:rPr>
          <w:rFonts w:ascii="Times New Roman" w:hAnsi="Times New Roman"/>
          <w:sz w:val="28"/>
          <w:szCs w:val="28"/>
          <w:lang w:eastAsia="ru-RU"/>
        </w:rPr>
        <w:t>- чем больше методов применяется в коррекции заикания, тем быстрее мы можем достигнуть того или иного результата.</w:t>
      </w:r>
    </w:p>
    <w:p w14:paraId="2360E89D" w14:textId="77777777" w:rsidR="003C24CD" w:rsidRPr="005C7395" w:rsidRDefault="003C24CD" w:rsidP="00DE1F0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395">
        <w:rPr>
          <w:rFonts w:ascii="Times New Roman" w:hAnsi="Times New Roman"/>
          <w:sz w:val="28"/>
          <w:szCs w:val="28"/>
          <w:lang w:eastAsia="ru-RU"/>
        </w:rPr>
        <w:t xml:space="preserve">- для избавления или ослабления различных </w:t>
      </w:r>
      <w:proofErr w:type="spellStart"/>
      <w:r w:rsidRPr="005C7395">
        <w:rPr>
          <w:rFonts w:ascii="Times New Roman" w:hAnsi="Times New Roman"/>
          <w:sz w:val="28"/>
          <w:szCs w:val="28"/>
          <w:lang w:eastAsia="ru-RU"/>
        </w:rPr>
        <w:t>дискординаторных</w:t>
      </w:r>
      <w:proofErr w:type="spellEnd"/>
      <w:r w:rsidRPr="005C7395">
        <w:rPr>
          <w:rFonts w:ascii="Times New Roman" w:hAnsi="Times New Roman"/>
          <w:sz w:val="28"/>
          <w:szCs w:val="28"/>
          <w:lang w:eastAsia="ru-RU"/>
        </w:rPr>
        <w:t xml:space="preserve"> проявлений разных групп мышц во время заикания, необходимы какие-либо </w:t>
      </w:r>
      <w:proofErr w:type="spellStart"/>
      <w:r w:rsidRPr="005C7395">
        <w:rPr>
          <w:rFonts w:ascii="Times New Roman" w:hAnsi="Times New Roman"/>
          <w:sz w:val="28"/>
          <w:szCs w:val="28"/>
          <w:lang w:eastAsia="ru-RU"/>
        </w:rPr>
        <w:t>кинезиологические</w:t>
      </w:r>
      <w:proofErr w:type="spellEnd"/>
      <w:r w:rsidRPr="005C7395">
        <w:rPr>
          <w:rFonts w:ascii="Times New Roman" w:hAnsi="Times New Roman"/>
          <w:sz w:val="28"/>
          <w:szCs w:val="28"/>
          <w:lang w:eastAsia="ru-RU"/>
        </w:rPr>
        <w:t xml:space="preserve"> методы. В качестве </w:t>
      </w:r>
      <w:proofErr w:type="spellStart"/>
      <w:r w:rsidRPr="005C7395">
        <w:rPr>
          <w:rFonts w:ascii="Times New Roman" w:hAnsi="Times New Roman"/>
          <w:sz w:val="28"/>
          <w:szCs w:val="28"/>
          <w:lang w:eastAsia="ru-RU"/>
        </w:rPr>
        <w:t>кинезиометода</w:t>
      </w:r>
      <w:proofErr w:type="spellEnd"/>
      <w:r w:rsidRPr="005C7395">
        <w:rPr>
          <w:rFonts w:ascii="Times New Roman" w:hAnsi="Times New Roman"/>
          <w:sz w:val="28"/>
          <w:szCs w:val="28"/>
          <w:lang w:eastAsia="ru-RU"/>
        </w:rPr>
        <w:t xml:space="preserve"> выступила доска </w:t>
      </w:r>
      <w:proofErr w:type="spellStart"/>
      <w:r w:rsidRPr="005C7395">
        <w:rPr>
          <w:rFonts w:ascii="Times New Roman" w:hAnsi="Times New Roman"/>
          <w:sz w:val="28"/>
          <w:szCs w:val="28"/>
          <w:lang w:eastAsia="ru-RU"/>
        </w:rPr>
        <w:lastRenderedPageBreak/>
        <w:t>Бельгоу</w:t>
      </w:r>
      <w:proofErr w:type="spellEnd"/>
      <w:r w:rsidRPr="005C7395">
        <w:rPr>
          <w:rFonts w:ascii="Times New Roman" w:hAnsi="Times New Roman"/>
          <w:sz w:val="28"/>
          <w:szCs w:val="28"/>
          <w:lang w:eastAsia="ru-RU"/>
        </w:rPr>
        <w:t xml:space="preserve">, которая благодаря воздействию на </w:t>
      </w:r>
      <w:proofErr w:type="spellStart"/>
      <w:r w:rsidRPr="005C7395">
        <w:rPr>
          <w:rFonts w:ascii="Times New Roman" w:hAnsi="Times New Roman"/>
          <w:sz w:val="28"/>
          <w:szCs w:val="28"/>
          <w:lang w:eastAsia="ru-RU"/>
        </w:rPr>
        <w:t>проприоцептивные</w:t>
      </w:r>
      <w:proofErr w:type="spellEnd"/>
      <w:r w:rsidRPr="005C7395">
        <w:rPr>
          <w:rFonts w:ascii="Times New Roman" w:hAnsi="Times New Roman"/>
          <w:sz w:val="28"/>
          <w:szCs w:val="28"/>
          <w:lang w:eastAsia="ru-RU"/>
        </w:rPr>
        <w:t xml:space="preserve"> мышечные ощущении вынуждает нервную систему взять под контроль посторонние паттерны при регулярной тренировке равновесия.</w:t>
      </w:r>
    </w:p>
    <w:p w14:paraId="57C88488" w14:textId="77777777" w:rsidR="003C24CD" w:rsidRPr="005C7395" w:rsidRDefault="003C24CD" w:rsidP="002F623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395">
        <w:rPr>
          <w:rFonts w:ascii="Times New Roman" w:hAnsi="Times New Roman"/>
          <w:sz w:val="28"/>
          <w:szCs w:val="28"/>
          <w:lang w:eastAsia="ru-RU"/>
        </w:rPr>
        <w:t xml:space="preserve">За время реализации программы дети чувствовали себя в </w:t>
      </w:r>
      <w:proofErr w:type="spellStart"/>
      <w:r w:rsidRPr="005C7395">
        <w:rPr>
          <w:rFonts w:ascii="Times New Roman" w:hAnsi="Times New Roman"/>
          <w:sz w:val="28"/>
          <w:szCs w:val="28"/>
          <w:lang w:eastAsia="ru-RU"/>
        </w:rPr>
        <w:t>неком</w:t>
      </w:r>
      <w:proofErr w:type="spellEnd"/>
      <w:r w:rsidRPr="005C7395">
        <w:rPr>
          <w:rFonts w:ascii="Times New Roman" w:hAnsi="Times New Roman"/>
          <w:sz w:val="28"/>
          <w:szCs w:val="28"/>
          <w:lang w:eastAsia="ru-RU"/>
        </w:rPr>
        <w:t xml:space="preserve"> квесте, где на каждом занятии появлялись новые испытания, которые им предстоит пройти. Вся суть этих испытаний заключалась в получении навыка свободного высказывая, без запинок. И большинство детей это понимало, что выступало своего рода мотивацией.</w:t>
      </w:r>
    </w:p>
    <w:p w14:paraId="429149C5" w14:textId="77777777" w:rsidR="003C24CD" w:rsidRPr="005C7395" w:rsidRDefault="003C24CD" w:rsidP="002F623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39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Имеются 2 </w:t>
      </w:r>
      <w:r w:rsidRPr="005C7395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научно-практические</w:t>
      </w:r>
      <w:r w:rsidRPr="005C7395">
        <w:rPr>
          <w:rFonts w:ascii="Times New Roman" w:hAnsi="Times New Roman"/>
          <w:sz w:val="28"/>
          <w:szCs w:val="28"/>
          <w:lang w:eastAsia="ru-RU"/>
        </w:rPr>
        <w:t xml:space="preserve"> публикации по данной программе: </w:t>
      </w:r>
    </w:p>
    <w:p w14:paraId="5AC7E7C7" w14:textId="77777777" w:rsidR="003C24CD" w:rsidRPr="005C7395" w:rsidRDefault="003C24CD" w:rsidP="002F6236">
      <w:pPr>
        <w:pStyle w:val="a3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C7395">
        <w:rPr>
          <w:rFonts w:ascii="Times New Roman" w:hAnsi="Times New Roman"/>
          <w:sz w:val="28"/>
          <w:szCs w:val="28"/>
          <w:lang w:eastAsia="ru-RU"/>
        </w:rPr>
        <w:t>Гадельшин</w:t>
      </w:r>
      <w:proofErr w:type="spellEnd"/>
      <w:r w:rsidRPr="005C7395">
        <w:rPr>
          <w:rFonts w:ascii="Times New Roman" w:hAnsi="Times New Roman"/>
          <w:sz w:val="28"/>
          <w:szCs w:val="28"/>
          <w:lang w:eastAsia="ru-RU"/>
        </w:rPr>
        <w:t xml:space="preserve"> А.В. «Использование метода мозжечковой стимуляции в комплексном подходе при коррекции заикания у детей дошкольного возраста» // Вестник дошкольного образования. 2020. № 35(61)</w:t>
      </w:r>
    </w:p>
    <w:p w14:paraId="421395A2" w14:textId="77777777" w:rsidR="003C24CD" w:rsidRPr="005C7395" w:rsidRDefault="003C24CD" w:rsidP="002F6236">
      <w:pPr>
        <w:pStyle w:val="a3"/>
        <w:numPr>
          <w:ilvl w:val="0"/>
          <w:numId w:val="7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C7395">
        <w:rPr>
          <w:rFonts w:ascii="Times New Roman" w:hAnsi="Times New Roman"/>
          <w:sz w:val="28"/>
          <w:szCs w:val="28"/>
          <w:lang w:eastAsia="ru-RU"/>
        </w:rPr>
        <w:t>Гадельшин</w:t>
      </w:r>
      <w:proofErr w:type="spellEnd"/>
      <w:r w:rsidRPr="005C7395">
        <w:rPr>
          <w:rFonts w:ascii="Times New Roman" w:hAnsi="Times New Roman"/>
          <w:sz w:val="28"/>
          <w:szCs w:val="28"/>
          <w:lang w:eastAsia="ru-RU"/>
        </w:rPr>
        <w:t xml:space="preserve"> А.В. «Использование арт-терапии при коррекции заикания у детей дошкольного возраста» //«Научно-практический электронный журнал Аллея Науки» №1(52) 2021.</w:t>
      </w:r>
    </w:p>
    <w:p w14:paraId="0460479D" w14:textId="77777777" w:rsidR="003C24CD" w:rsidRPr="005C7395" w:rsidRDefault="003C24CD" w:rsidP="002F6236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A80AC1" w14:textId="77777777" w:rsidR="003C24CD" w:rsidRPr="005C7395" w:rsidRDefault="003C24CD" w:rsidP="002F6236">
      <w:pPr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используемой литературы</w:t>
      </w:r>
    </w:p>
    <w:p w14:paraId="55B17B35" w14:textId="77777777" w:rsidR="003C24CD" w:rsidRPr="005C7395" w:rsidRDefault="003C24CD" w:rsidP="002F623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1. Арутюнян, Л. 3. Как лечить заикание: Методика устойчивой нормализации реч</w:t>
      </w:r>
      <w:r>
        <w:rPr>
          <w:rFonts w:ascii="Times New Roman" w:hAnsi="Times New Roman"/>
          <w:sz w:val="28"/>
          <w:szCs w:val="28"/>
        </w:rPr>
        <w:t>и Текст. / Л. 3. Арутюнян. — М.</w:t>
      </w:r>
      <w:r w:rsidRPr="005C7395">
        <w:rPr>
          <w:rFonts w:ascii="Times New Roman" w:hAnsi="Times New Roman"/>
          <w:sz w:val="28"/>
          <w:szCs w:val="28"/>
        </w:rPr>
        <w:t>: Эребус, 1993. 160 с.</w:t>
      </w:r>
    </w:p>
    <w:p w14:paraId="14D08C14" w14:textId="77777777" w:rsidR="003C24CD" w:rsidRPr="005C7395" w:rsidRDefault="003C24CD" w:rsidP="002F623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2.  Арутюнян, JI. 3. Мое понимание заикания Текст. / Л. 3. Арутюнян // Школьный логопед. 2006. - №4. - С. 5-11.</w:t>
      </w:r>
    </w:p>
    <w:p w14:paraId="1F9A9D5B" w14:textId="77777777" w:rsidR="003C24CD" w:rsidRPr="005C7395" w:rsidRDefault="003C24CD" w:rsidP="002F623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3. Волкова Г.А. Игровая деятельность в устранении заикания у дошкольников. Книга для логопедов. - М.: Детство Пресс, 2003. - с. 53.</w:t>
      </w:r>
    </w:p>
    <w:p w14:paraId="0993677B" w14:textId="77777777" w:rsidR="003C24CD" w:rsidRPr="005C7395" w:rsidRDefault="003C24CD" w:rsidP="002F623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C7395">
        <w:rPr>
          <w:rFonts w:ascii="Times New Roman" w:hAnsi="Times New Roman"/>
          <w:sz w:val="28"/>
          <w:szCs w:val="28"/>
        </w:rPr>
        <w:t>Выгодская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, И.Г., </w:t>
      </w:r>
      <w:proofErr w:type="spellStart"/>
      <w:r w:rsidRPr="005C7395">
        <w:rPr>
          <w:rFonts w:ascii="Times New Roman" w:hAnsi="Times New Roman"/>
          <w:sz w:val="28"/>
          <w:szCs w:val="28"/>
        </w:rPr>
        <w:t>Пеллингер</w:t>
      </w:r>
      <w:proofErr w:type="spellEnd"/>
      <w:r w:rsidRPr="005C7395">
        <w:rPr>
          <w:rFonts w:ascii="Times New Roman" w:hAnsi="Times New Roman"/>
          <w:sz w:val="28"/>
          <w:szCs w:val="28"/>
        </w:rPr>
        <w:t>, Е.Л., Успенская, Л.П. Устранение заикания у дошкольников в игре. - М.: Просвещение, 1984. - с. 48.</w:t>
      </w:r>
    </w:p>
    <w:p w14:paraId="76F58EBB" w14:textId="77777777" w:rsidR="003C24CD" w:rsidRPr="005C7395" w:rsidRDefault="003C24CD" w:rsidP="007C52F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5. Гудман Р. Обсуждение и создание детских рисунков// Практикум по арт-терапии. СПБ: Питер, 2000. Стр.136-157.</w:t>
      </w:r>
    </w:p>
    <w:p w14:paraId="45718CDA" w14:textId="77777777" w:rsidR="003C24CD" w:rsidRPr="005C7395" w:rsidRDefault="003C24CD" w:rsidP="007C52F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5C7395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5C7395">
        <w:rPr>
          <w:rFonts w:ascii="Times New Roman" w:hAnsi="Times New Roman"/>
          <w:sz w:val="28"/>
          <w:szCs w:val="28"/>
        </w:rPr>
        <w:t>–развивающие занятия для детей старшего дошкольного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395">
        <w:rPr>
          <w:rFonts w:ascii="Times New Roman" w:hAnsi="Times New Roman"/>
          <w:sz w:val="28"/>
          <w:szCs w:val="28"/>
        </w:rPr>
        <w:t>возраста под редакцией Е.А. Алябьева. Творческий центр «Сфера», Москва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39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395">
        <w:rPr>
          <w:rFonts w:ascii="Times New Roman" w:hAnsi="Times New Roman"/>
          <w:sz w:val="28"/>
          <w:szCs w:val="28"/>
        </w:rPr>
        <w:t>2002, 96 стр.</w:t>
      </w:r>
    </w:p>
    <w:p w14:paraId="303556D8" w14:textId="77777777" w:rsidR="003C24CD" w:rsidRPr="005C7395" w:rsidRDefault="003C24CD" w:rsidP="002F623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lastRenderedPageBreak/>
        <w:t xml:space="preserve">7. Леонова, С.В. </w:t>
      </w:r>
      <w:proofErr w:type="spellStart"/>
      <w:r w:rsidRPr="005C7395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5C7395">
        <w:rPr>
          <w:rFonts w:ascii="Times New Roman" w:hAnsi="Times New Roman"/>
          <w:sz w:val="28"/>
          <w:szCs w:val="28"/>
        </w:rPr>
        <w:t xml:space="preserve"> – педагогическая коррекция заикания у дошкольников.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395">
        <w:rPr>
          <w:rFonts w:ascii="Times New Roman" w:hAnsi="Times New Roman"/>
          <w:sz w:val="28"/>
          <w:szCs w:val="28"/>
        </w:rPr>
        <w:t>Питер, 2004. - с. 13.</w:t>
      </w:r>
    </w:p>
    <w:p w14:paraId="09517989" w14:textId="77777777" w:rsidR="003C24CD" w:rsidRPr="005C7395" w:rsidRDefault="003C24CD" w:rsidP="002F623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8. Лохов М.И., Фесенко. Ю.А. Коррекция заикания и других речевых расстройств детского возраста. Детство – Пресс, 2010. - с. 48-49.</w:t>
      </w:r>
    </w:p>
    <w:p w14:paraId="15B020D0" w14:textId="77777777" w:rsidR="003C24CD" w:rsidRPr="005C7395" w:rsidRDefault="003C24CD" w:rsidP="007C52F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9. Практикум по арт-терапии под редакцией </w:t>
      </w:r>
      <w:proofErr w:type="spellStart"/>
      <w:r w:rsidRPr="005C7395">
        <w:rPr>
          <w:rFonts w:ascii="Times New Roman" w:hAnsi="Times New Roman"/>
          <w:sz w:val="28"/>
          <w:szCs w:val="28"/>
        </w:rPr>
        <w:t>А.И.Копытина</w:t>
      </w:r>
      <w:proofErr w:type="spellEnd"/>
      <w:r w:rsidRPr="005C7395">
        <w:rPr>
          <w:rFonts w:ascii="Times New Roman" w:hAnsi="Times New Roman"/>
          <w:sz w:val="28"/>
          <w:szCs w:val="28"/>
        </w:rPr>
        <w:t>, Санкт-Петербург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395">
        <w:rPr>
          <w:rFonts w:ascii="Times New Roman" w:hAnsi="Times New Roman"/>
          <w:sz w:val="28"/>
          <w:szCs w:val="28"/>
        </w:rPr>
        <w:t>«Питер», 2000, 448 стр.</w:t>
      </w:r>
    </w:p>
    <w:p w14:paraId="20E78D34" w14:textId="77777777" w:rsidR="003C24CD" w:rsidRPr="005C7395" w:rsidRDefault="003C24CD" w:rsidP="002F623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>10. Практика арт-терапии: подходы, диагностика, система занятий. Издательство «Речь», Санкт–Петербург 2005, 256 стр.</w:t>
      </w:r>
    </w:p>
    <w:p w14:paraId="6E20BBDC" w14:textId="77777777" w:rsidR="003C24CD" w:rsidRPr="005C7395" w:rsidRDefault="003C24CD" w:rsidP="002F623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11.  Поварова </w:t>
      </w:r>
      <w:r>
        <w:rPr>
          <w:rFonts w:ascii="Times New Roman" w:hAnsi="Times New Roman"/>
          <w:sz w:val="28"/>
          <w:szCs w:val="28"/>
        </w:rPr>
        <w:t>И.В.</w:t>
      </w:r>
      <w:r w:rsidRPr="005C7395">
        <w:rPr>
          <w:rFonts w:ascii="Times New Roman" w:hAnsi="Times New Roman"/>
          <w:sz w:val="28"/>
          <w:szCs w:val="28"/>
        </w:rPr>
        <w:t xml:space="preserve"> Коррекция заикания в играх и тренингах. 2-е издание - СПБ: Питер, 2004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39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395">
        <w:rPr>
          <w:rFonts w:ascii="Times New Roman" w:hAnsi="Times New Roman"/>
          <w:sz w:val="28"/>
          <w:szCs w:val="28"/>
        </w:rPr>
        <w:t>348 стр.</w:t>
      </w:r>
    </w:p>
    <w:p w14:paraId="78D3DB0F" w14:textId="77777777" w:rsidR="003C24CD" w:rsidRPr="005C7395" w:rsidRDefault="003C24CD" w:rsidP="002F623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7395">
        <w:rPr>
          <w:rFonts w:ascii="Times New Roman" w:hAnsi="Times New Roman"/>
          <w:sz w:val="28"/>
          <w:szCs w:val="28"/>
        </w:rPr>
        <w:t xml:space="preserve">12. Парамонова Л.Г. О заикании. Профилактика и преодоление недуга. -М.: </w:t>
      </w:r>
      <w:proofErr w:type="spellStart"/>
      <w:r w:rsidRPr="005C7395">
        <w:rPr>
          <w:rFonts w:ascii="Times New Roman" w:hAnsi="Times New Roman"/>
          <w:sz w:val="28"/>
          <w:szCs w:val="28"/>
        </w:rPr>
        <w:t>ДетствоПресс</w:t>
      </w:r>
      <w:proofErr w:type="spellEnd"/>
      <w:r w:rsidRPr="005C7395">
        <w:rPr>
          <w:rFonts w:ascii="Times New Roman" w:hAnsi="Times New Roman"/>
          <w:sz w:val="28"/>
          <w:szCs w:val="28"/>
        </w:rPr>
        <w:t>, 2010. - с. 97-126.</w:t>
      </w:r>
    </w:p>
    <w:p w14:paraId="7287BD44" w14:textId="77777777" w:rsidR="003C24CD" w:rsidRPr="005C7395" w:rsidRDefault="003C24CD" w:rsidP="005C739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C74CC6B" w14:textId="77777777" w:rsidR="003C24CD" w:rsidRPr="005C7395" w:rsidRDefault="003C24CD" w:rsidP="005C7395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D3024F" w14:textId="77777777" w:rsidR="003C24CD" w:rsidRPr="005C7395" w:rsidRDefault="003C24CD" w:rsidP="002F623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50C5795" w14:textId="77777777" w:rsidR="003C24CD" w:rsidRPr="005C7395" w:rsidRDefault="003C24CD" w:rsidP="005C73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588C287" w14:textId="77777777" w:rsidR="003C24CD" w:rsidRPr="005C7395" w:rsidRDefault="003C24CD" w:rsidP="005C7395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C24CD" w:rsidRPr="005C7395" w:rsidSect="00A505F2">
      <w:pgSz w:w="11906" w:h="16838"/>
      <w:pgMar w:top="1134" w:right="850" w:bottom="1134" w:left="1701" w:header="708" w:footer="708" w:gutter="0"/>
      <w:pgBorders w:display="firstPage"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406F4"/>
    <w:multiLevelType w:val="hybridMultilevel"/>
    <w:tmpl w:val="04101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2227D"/>
    <w:multiLevelType w:val="hybridMultilevel"/>
    <w:tmpl w:val="99943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B197B"/>
    <w:multiLevelType w:val="hybridMultilevel"/>
    <w:tmpl w:val="6DBAD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376B0"/>
    <w:multiLevelType w:val="hybridMultilevel"/>
    <w:tmpl w:val="E9E6B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1E4883"/>
    <w:multiLevelType w:val="hybridMultilevel"/>
    <w:tmpl w:val="CA0C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FE1633"/>
    <w:multiLevelType w:val="hybridMultilevel"/>
    <w:tmpl w:val="9E1AF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B5077"/>
    <w:multiLevelType w:val="hybridMultilevel"/>
    <w:tmpl w:val="16D8A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F17469"/>
    <w:multiLevelType w:val="hybridMultilevel"/>
    <w:tmpl w:val="1D7E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DE8"/>
    <w:rsid w:val="000322C7"/>
    <w:rsid w:val="000A37F6"/>
    <w:rsid w:val="000D6663"/>
    <w:rsid w:val="00105C86"/>
    <w:rsid w:val="00120570"/>
    <w:rsid w:val="00132F1D"/>
    <w:rsid w:val="0013671A"/>
    <w:rsid w:val="00151B95"/>
    <w:rsid w:val="00201F8C"/>
    <w:rsid w:val="00203061"/>
    <w:rsid w:val="00254FF4"/>
    <w:rsid w:val="00265073"/>
    <w:rsid w:val="00285953"/>
    <w:rsid w:val="002A0302"/>
    <w:rsid w:val="002D3556"/>
    <w:rsid w:val="002E32AE"/>
    <w:rsid w:val="002E64B7"/>
    <w:rsid w:val="002F6236"/>
    <w:rsid w:val="0030471B"/>
    <w:rsid w:val="00384E17"/>
    <w:rsid w:val="00394913"/>
    <w:rsid w:val="003B5116"/>
    <w:rsid w:val="003B6966"/>
    <w:rsid w:val="003C24CD"/>
    <w:rsid w:val="00402EE0"/>
    <w:rsid w:val="00421C71"/>
    <w:rsid w:val="00462261"/>
    <w:rsid w:val="00490352"/>
    <w:rsid w:val="004E3536"/>
    <w:rsid w:val="00506BEC"/>
    <w:rsid w:val="00522BF1"/>
    <w:rsid w:val="005612AF"/>
    <w:rsid w:val="00565F3A"/>
    <w:rsid w:val="005C5EC0"/>
    <w:rsid w:val="005C6FD7"/>
    <w:rsid w:val="005C7395"/>
    <w:rsid w:val="005D10B9"/>
    <w:rsid w:val="005D43DD"/>
    <w:rsid w:val="005E7489"/>
    <w:rsid w:val="00630B27"/>
    <w:rsid w:val="00681338"/>
    <w:rsid w:val="006C1FB6"/>
    <w:rsid w:val="006D7879"/>
    <w:rsid w:val="00724DB6"/>
    <w:rsid w:val="007300E8"/>
    <w:rsid w:val="00735088"/>
    <w:rsid w:val="00740C64"/>
    <w:rsid w:val="00770517"/>
    <w:rsid w:val="00782339"/>
    <w:rsid w:val="007C52F9"/>
    <w:rsid w:val="007C6DFB"/>
    <w:rsid w:val="007E29F6"/>
    <w:rsid w:val="007F5990"/>
    <w:rsid w:val="00802B5D"/>
    <w:rsid w:val="00805304"/>
    <w:rsid w:val="008059AB"/>
    <w:rsid w:val="008157C3"/>
    <w:rsid w:val="00836494"/>
    <w:rsid w:val="00855777"/>
    <w:rsid w:val="00862119"/>
    <w:rsid w:val="0087179B"/>
    <w:rsid w:val="00893DA2"/>
    <w:rsid w:val="008B65B9"/>
    <w:rsid w:val="008C1695"/>
    <w:rsid w:val="00940E45"/>
    <w:rsid w:val="009808A2"/>
    <w:rsid w:val="00991E21"/>
    <w:rsid w:val="009D5980"/>
    <w:rsid w:val="00A018AF"/>
    <w:rsid w:val="00A0696E"/>
    <w:rsid w:val="00A10DE8"/>
    <w:rsid w:val="00A13651"/>
    <w:rsid w:val="00A139C5"/>
    <w:rsid w:val="00A26DF3"/>
    <w:rsid w:val="00A505F2"/>
    <w:rsid w:val="00A65955"/>
    <w:rsid w:val="00AE151B"/>
    <w:rsid w:val="00AF5503"/>
    <w:rsid w:val="00B46155"/>
    <w:rsid w:val="00BE7177"/>
    <w:rsid w:val="00BF184F"/>
    <w:rsid w:val="00C15A18"/>
    <w:rsid w:val="00C63053"/>
    <w:rsid w:val="00CA2197"/>
    <w:rsid w:val="00CB40AA"/>
    <w:rsid w:val="00CE267C"/>
    <w:rsid w:val="00CF0ED5"/>
    <w:rsid w:val="00D02A33"/>
    <w:rsid w:val="00D47416"/>
    <w:rsid w:val="00D757A7"/>
    <w:rsid w:val="00DB23BF"/>
    <w:rsid w:val="00DE1F01"/>
    <w:rsid w:val="00DE5694"/>
    <w:rsid w:val="00E1727B"/>
    <w:rsid w:val="00E27334"/>
    <w:rsid w:val="00E50E2F"/>
    <w:rsid w:val="00E65CAD"/>
    <w:rsid w:val="00ED6706"/>
    <w:rsid w:val="00EF04D0"/>
    <w:rsid w:val="00F01E95"/>
    <w:rsid w:val="00F5626A"/>
    <w:rsid w:val="00F765F3"/>
    <w:rsid w:val="00FB75E0"/>
    <w:rsid w:val="00FE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5A7B0E"/>
  <w15:docId w15:val="{D2239CEF-6BEE-4CA5-BCED-E20D94B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B2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0DE8"/>
    <w:pPr>
      <w:ind w:left="720"/>
      <w:contextualSpacing/>
    </w:pPr>
  </w:style>
  <w:style w:type="character" w:styleId="a4">
    <w:name w:val="Hyperlink"/>
    <w:uiPriority w:val="99"/>
    <w:rsid w:val="00F765F3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F765F3"/>
    <w:rPr>
      <w:rFonts w:cs="Times New Roman"/>
      <w:color w:val="605E5C"/>
      <w:shd w:val="clear" w:color="auto" w:fill="E1DFDD"/>
    </w:rPr>
  </w:style>
  <w:style w:type="table" w:styleId="a5">
    <w:name w:val="Table Grid"/>
    <w:basedOn w:val="a1"/>
    <w:uiPriority w:val="99"/>
    <w:rsid w:val="005C6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49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Microsoft_Excel_Chart3.xls"/><Relationship Id="rId3" Type="http://schemas.openxmlformats.org/officeDocument/2006/relationships/settings" Target="settings.xml"/><Relationship Id="rId7" Type="http://schemas.openxmlformats.org/officeDocument/2006/relationships/oleObject" Target="embeddings/Microsoft_Excel_Chart.xls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Microsoft_Excel_Chart2.xls"/><Relationship Id="rId5" Type="http://schemas.openxmlformats.org/officeDocument/2006/relationships/hyperlink" Target="mailto:sch2terek07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Chart1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15</Pages>
  <Words>3067</Words>
  <Characters>17486</Characters>
  <Application>Microsoft Office Word</Application>
  <DocSecurity>0</DocSecurity>
  <Lines>145</Lines>
  <Paragraphs>41</Paragraphs>
  <ScaleCrop>false</ScaleCrop>
  <Company/>
  <LinksUpToDate>false</LinksUpToDate>
  <CharactersWithSpaces>20512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</dc:creator>
  <cp:keywords/>
  <dc:description/>
  <cp:lastModifiedBy>Алибек</cp:lastModifiedBy>
  <cp:revision>52</cp:revision>
  <dcterms:created xsi:type="dcterms:W3CDTF">2021-09-18T07:03:00Z</dcterms:created>
  <dcterms:modified xsi:type="dcterms:W3CDTF">2021-09-18T18:25:00Z</dcterms:modified>
</cp:coreProperties>
</file>