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48" w:rsidRPr="00877BAC" w:rsidRDefault="00440748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</w:t>
      </w:r>
    </w:p>
    <w:p w:rsidR="001A5A7B" w:rsidRPr="00877BAC" w:rsidRDefault="00440748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Аксеновой Анны Викторовны,</w:t>
      </w:r>
      <w:r w:rsidR="001A5A7B" w:rsidRPr="00877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b/>
          <w:sz w:val="24"/>
          <w:szCs w:val="24"/>
        </w:rPr>
        <w:t>педагога – психолога</w:t>
      </w:r>
    </w:p>
    <w:p w:rsidR="00440748" w:rsidRPr="00877BAC" w:rsidRDefault="00440748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1A5A7B" w:rsidRPr="00877BAC">
        <w:rPr>
          <w:rFonts w:ascii="Times New Roman" w:hAnsi="Times New Roman" w:cs="Times New Roman"/>
          <w:b/>
          <w:sz w:val="24"/>
          <w:szCs w:val="24"/>
        </w:rPr>
        <w:t>униципального дошкольного образовательного учреждения</w:t>
      </w:r>
    </w:p>
    <w:p w:rsidR="007E7A61" w:rsidRPr="00877BAC" w:rsidRDefault="00440748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 13 с. Кременкуль»</w:t>
      </w:r>
    </w:p>
    <w:p w:rsidR="00440748" w:rsidRPr="00877BAC" w:rsidRDefault="00440748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60E" w:rsidRPr="00877BAC" w:rsidRDefault="000831BA" w:rsidP="009D5A4A">
      <w:pPr>
        <w:pStyle w:val="a4"/>
        <w:tabs>
          <w:tab w:val="left" w:pos="1134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Сведения о профессиональном образовании и дополнительном профессиональном образовании:</w:t>
      </w:r>
    </w:p>
    <w:p w:rsidR="00D2202D" w:rsidRPr="00877BAC" w:rsidRDefault="00440748" w:rsidP="009D5A4A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2011 </w:t>
      </w:r>
      <w:r w:rsidR="0076457F" w:rsidRPr="00877BAC">
        <w:rPr>
          <w:rFonts w:ascii="Times New Roman" w:hAnsi="Times New Roman" w:cs="Times New Roman"/>
          <w:sz w:val="24"/>
          <w:szCs w:val="24"/>
        </w:rPr>
        <w:t>год, Челябинский</w:t>
      </w:r>
      <w:r w:rsidRPr="00877BAC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(ЧГПУ), специальност</w:t>
      </w:r>
      <w:r w:rsidR="0076457F" w:rsidRPr="00877BAC">
        <w:rPr>
          <w:rFonts w:ascii="Times New Roman" w:hAnsi="Times New Roman" w:cs="Times New Roman"/>
          <w:sz w:val="24"/>
          <w:szCs w:val="24"/>
        </w:rPr>
        <w:t>ь</w:t>
      </w:r>
      <w:r w:rsidRPr="00877BAC">
        <w:rPr>
          <w:rFonts w:ascii="Times New Roman" w:hAnsi="Times New Roman" w:cs="Times New Roman"/>
          <w:sz w:val="24"/>
          <w:szCs w:val="24"/>
        </w:rPr>
        <w:t xml:space="preserve"> «Преподаватель дошкольной педагогики и психологии». </w:t>
      </w:r>
    </w:p>
    <w:p w:rsidR="00B44FB2" w:rsidRPr="00877BAC" w:rsidRDefault="0076457F" w:rsidP="009D5A4A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Дополнительное образование (курсы повышения квалификации, вебинары)</w:t>
      </w:r>
    </w:p>
    <w:p w:rsidR="0076457F" w:rsidRPr="00877BAC" w:rsidRDefault="0076457F" w:rsidP="00431D47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eastAsia="Times New Roman" w:hAnsi="Times New Roman" w:cs="Times New Roman"/>
          <w:sz w:val="24"/>
          <w:szCs w:val="24"/>
        </w:rPr>
        <w:t xml:space="preserve">2021 год, </w:t>
      </w:r>
      <w:r w:rsidR="00B44FB2" w:rsidRPr="00877BAC">
        <w:rPr>
          <w:rFonts w:ascii="Times New Roman" w:eastAsia="Times New Roman" w:hAnsi="Times New Roman" w:cs="Times New Roman"/>
          <w:sz w:val="24"/>
          <w:szCs w:val="24"/>
        </w:rPr>
        <w:t>ООО «Высшая школа делового администрирования» по программе «</w:t>
      </w:r>
      <w:r w:rsidR="00B44FB2" w:rsidRPr="00877BAC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Организация инклюзивного образования в условиях реализации ФГОС ДО для детей с ОВЗ</w:t>
      </w:r>
      <w:r w:rsidR="00B44FB2" w:rsidRPr="00877BA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Pr="00877BAC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E22CB3" w:rsidRPr="00877BAC" w:rsidRDefault="0076457F" w:rsidP="00431D47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2021 год, </w:t>
      </w:r>
      <w:r w:rsidR="002C59AC" w:rsidRPr="00877BAC">
        <w:rPr>
          <w:rFonts w:ascii="Times New Roman" w:hAnsi="Times New Roman" w:cs="Times New Roman"/>
          <w:sz w:val="24"/>
          <w:szCs w:val="24"/>
        </w:rPr>
        <w:t xml:space="preserve">ООО «Центр инновационного воспитания и образования» по программе </w:t>
      </w:r>
      <w:r w:rsidR="00E22CB3" w:rsidRPr="00877BAC">
        <w:rPr>
          <w:rFonts w:ascii="Times New Roman" w:hAnsi="Times New Roman" w:cs="Times New Roman"/>
          <w:sz w:val="24"/>
          <w:szCs w:val="24"/>
        </w:rPr>
        <w:t>«Обеспечение инфо</w:t>
      </w:r>
      <w:r w:rsidRPr="00877BAC">
        <w:rPr>
          <w:rFonts w:ascii="Times New Roman" w:hAnsi="Times New Roman" w:cs="Times New Roman"/>
          <w:sz w:val="24"/>
          <w:szCs w:val="24"/>
        </w:rPr>
        <w:t>рмационной безопасности детей»;</w:t>
      </w:r>
    </w:p>
    <w:p w:rsidR="00E22CB3" w:rsidRPr="00877BAC" w:rsidRDefault="0076457F" w:rsidP="00431D47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2021 год, </w:t>
      </w:r>
      <w:r w:rsidR="00B0281F" w:rsidRPr="00877BAC">
        <w:rPr>
          <w:rFonts w:ascii="Times New Roman" w:hAnsi="Times New Roman" w:cs="Times New Roman"/>
          <w:sz w:val="24"/>
          <w:szCs w:val="24"/>
        </w:rPr>
        <w:t>Ассоциация песочной терапии, авторский семинар «Возможности метода «Плассотерапия» в психологическом консультировании детей и по поводу детско-родительских отношений»</w:t>
      </w:r>
      <w:r w:rsidRPr="00877BAC">
        <w:rPr>
          <w:rFonts w:ascii="Times New Roman" w:hAnsi="Times New Roman" w:cs="Times New Roman"/>
          <w:sz w:val="24"/>
          <w:szCs w:val="24"/>
        </w:rPr>
        <w:t>;</w:t>
      </w:r>
    </w:p>
    <w:p w:rsidR="00B0281F" w:rsidRPr="00877BAC" w:rsidRDefault="0076457F" w:rsidP="00431D47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2021 год, </w:t>
      </w:r>
      <w:r w:rsidR="00B0281F" w:rsidRPr="00877BAC">
        <w:rPr>
          <w:rFonts w:ascii="Times New Roman" w:hAnsi="Times New Roman" w:cs="Times New Roman"/>
          <w:sz w:val="24"/>
          <w:szCs w:val="24"/>
        </w:rPr>
        <w:t xml:space="preserve">Ассоциация песочной терапии, авторский семинар «Плассотерапия. </w:t>
      </w:r>
      <w:r w:rsidR="00B0281F" w:rsidRPr="00877B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0281F" w:rsidRPr="00877BAC">
        <w:rPr>
          <w:rFonts w:ascii="Times New Roman" w:hAnsi="Times New Roman" w:cs="Times New Roman"/>
          <w:sz w:val="24"/>
          <w:szCs w:val="24"/>
        </w:rPr>
        <w:t xml:space="preserve"> ступень. Плассотерапия диад. Семейная и групповая плассотерапия»</w:t>
      </w:r>
      <w:r w:rsidRPr="00877BAC">
        <w:rPr>
          <w:rFonts w:ascii="Times New Roman" w:hAnsi="Times New Roman" w:cs="Times New Roman"/>
          <w:sz w:val="24"/>
          <w:szCs w:val="24"/>
        </w:rPr>
        <w:t>;</w:t>
      </w:r>
    </w:p>
    <w:p w:rsidR="00E22CB3" w:rsidRPr="00877BAC" w:rsidRDefault="0076457F" w:rsidP="00431D47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2021 год, </w:t>
      </w:r>
      <w:r w:rsidR="002C59AC" w:rsidRPr="00877BAC">
        <w:rPr>
          <w:rFonts w:ascii="Times New Roman" w:hAnsi="Times New Roman" w:cs="Times New Roman"/>
          <w:sz w:val="24"/>
          <w:szCs w:val="24"/>
        </w:rPr>
        <w:t xml:space="preserve">Ассоциация песочной терапии, вебинар </w:t>
      </w:r>
      <w:r w:rsidR="00E22CB3" w:rsidRPr="00877BAC">
        <w:rPr>
          <w:rFonts w:ascii="Times New Roman" w:hAnsi="Times New Roman" w:cs="Times New Roman"/>
          <w:sz w:val="24"/>
          <w:szCs w:val="24"/>
        </w:rPr>
        <w:t>«Плассотерапия в работе с детьми и подростками ОВЗ»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</w:p>
    <w:p w:rsidR="00B44FB2" w:rsidRPr="00877BAC" w:rsidRDefault="00B44FB2" w:rsidP="009D5A4A">
      <w:pPr>
        <w:pStyle w:val="a4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20C" w:rsidRPr="00877BAC" w:rsidRDefault="00886A3B" w:rsidP="009D5A4A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С</w:t>
      </w:r>
      <w:r w:rsidR="00A9220C" w:rsidRPr="00877BAC">
        <w:rPr>
          <w:rFonts w:ascii="Times New Roman" w:hAnsi="Times New Roman" w:cs="Times New Roman"/>
          <w:b/>
          <w:sz w:val="24"/>
          <w:szCs w:val="24"/>
        </w:rPr>
        <w:t>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Конкурсанта:</w:t>
      </w:r>
    </w:p>
    <w:p w:rsidR="00A9220C" w:rsidRPr="00877BAC" w:rsidRDefault="00C21DC7" w:rsidP="009D5A4A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BAC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«Детский сад комбинированного вида №13» - эт</w:t>
      </w:r>
      <w:r w:rsidR="0046257B">
        <w:rPr>
          <w:rFonts w:ascii="Times New Roman" w:eastAsia="Calibri" w:hAnsi="Times New Roman" w:cs="Times New Roman"/>
          <w:sz w:val="24"/>
          <w:szCs w:val="24"/>
        </w:rPr>
        <w:t>о образовательное учреждение в с.</w:t>
      </w:r>
      <w:r w:rsidR="00924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eastAsia="Calibri" w:hAnsi="Times New Roman" w:cs="Times New Roman"/>
          <w:sz w:val="24"/>
          <w:szCs w:val="24"/>
        </w:rPr>
        <w:t xml:space="preserve">Кременкуль Челябинской области Сосновского района. МДОУ «ДС комбинированного вида №13» состоит из двух корпусов и вмещает в себя 10 возрастных групп, </w:t>
      </w:r>
      <w:r w:rsidR="00886A3B" w:rsidRPr="00877BAC">
        <w:rPr>
          <w:rFonts w:ascii="Times New Roman" w:eastAsia="Calibri" w:hAnsi="Times New Roman" w:cs="Times New Roman"/>
          <w:sz w:val="24"/>
          <w:szCs w:val="24"/>
        </w:rPr>
        <w:t>6 из которых комбинированной и 4 общеразвивающей направленности,</w:t>
      </w:r>
      <w:r w:rsidRPr="00877BAC">
        <w:rPr>
          <w:rFonts w:ascii="Times New Roman" w:eastAsia="Calibri" w:hAnsi="Times New Roman" w:cs="Times New Roman"/>
          <w:sz w:val="24"/>
          <w:szCs w:val="24"/>
        </w:rPr>
        <w:t xml:space="preserve"> которые посещают 257 воспитанников в возрасте от 3 до 7 лет.</w:t>
      </w:r>
    </w:p>
    <w:p w:rsidR="00886A3B" w:rsidRPr="00877BAC" w:rsidRDefault="00886A3B" w:rsidP="009D5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 учреждении осуществляется в соответствии с ООП и АООП дошкольного образования в соответствии с действующим законодательством. Программы составлены с учетом возрастных потребностей и индивидуально-типологических особенностей развития воспитанников. Кроме основной части образовательной программы, в</w:t>
      </w:r>
      <w:r w:rsidR="0076457F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 xml:space="preserve">учреждении реализуются </w:t>
      </w:r>
      <w:r w:rsidR="0076457F" w:rsidRPr="00877BAC">
        <w:rPr>
          <w:rFonts w:ascii="Times New Roman" w:hAnsi="Times New Roman" w:cs="Times New Roman"/>
          <w:sz w:val="24"/>
          <w:szCs w:val="24"/>
        </w:rPr>
        <w:t>6</w:t>
      </w:r>
      <w:r w:rsidRPr="00877BAC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технической</w:t>
      </w:r>
      <w:r w:rsidR="0076457F" w:rsidRPr="00877BAC">
        <w:rPr>
          <w:rFonts w:ascii="Times New Roman" w:hAnsi="Times New Roman" w:cs="Times New Roman"/>
          <w:sz w:val="24"/>
          <w:szCs w:val="24"/>
        </w:rPr>
        <w:t>, социально-педагогической</w:t>
      </w:r>
      <w:r w:rsidRPr="00877BAC">
        <w:rPr>
          <w:rFonts w:ascii="Times New Roman" w:hAnsi="Times New Roman" w:cs="Times New Roman"/>
          <w:sz w:val="24"/>
          <w:szCs w:val="24"/>
        </w:rPr>
        <w:t xml:space="preserve"> и физкультурно-спортивной направленности.</w:t>
      </w:r>
    </w:p>
    <w:p w:rsidR="00886A3B" w:rsidRPr="00877BAC" w:rsidRDefault="00886A3B" w:rsidP="009D5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Педагогический состав насчитывает </w:t>
      </w:r>
      <w:r w:rsidR="0076457F" w:rsidRPr="00877BAC">
        <w:rPr>
          <w:rFonts w:ascii="Times New Roman" w:hAnsi="Times New Roman" w:cs="Times New Roman"/>
          <w:sz w:val="24"/>
          <w:szCs w:val="24"/>
        </w:rPr>
        <w:t>28</w:t>
      </w:r>
      <w:r w:rsidRPr="00877BAC">
        <w:rPr>
          <w:rFonts w:ascii="Times New Roman" w:hAnsi="Times New Roman" w:cs="Times New Roman"/>
          <w:sz w:val="24"/>
          <w:szCs w:val="24"/>
        </w:rPr>
        <w:t xml:space="preserve"> человек, из них 2 музыкальных руководителя, инструктор по физической культуре, </w:t>
      </w:r>
      <w:r w:rsidR="0076457F" w:rsidRPr="00877BAC">
        <w:rPr>
          <w:rFonts w:ascii="Times New Roman" w:hAnsi="Times New Roman" w:cs="Times New Roman"/>
          <w:sz w:val="24"/>
          <w:szCs w:val="24"/>
        </w:rPr>
        <w:t>3</w:t>
      </w:r>
      <w:r w:rsidR="0046257B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877BA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педагог-психолог,</w:t>
      </w:r>
      <w:r w:rsidR="0046257B">
        <w:rPr>
          <w:rFonts w:ascii="Times New Roman" w:hAnsi="Times New Roman" w:cs="Times New Roman"/>
          <w:sz w:val="24"/>
          <w:szCs w:val="24"/>
        </w:rPr>
        <w:t xml:space="preserve"> социальный педагог, 4 учителя – логопеда</w:t>
      </w:r>
      <w:r w:rsidRPr="00877BAC">
        <w:rPr>
          <w:rFonts w:ascii="Times New Roman" w:hAnsi="Times New Roman" w:cs="Times New Roman"/>
          <w:sz w:val="24"/>
          <w:szCs w:val="24"/>
        </w:rPr>
        <w:t>, старш</w:t>
      </w:r>
      <w:r w:rsidR="00EF1C29">
        <w:rPr>
          <w:rFonts w:ascii="Times New Roman" w:hAnsi="Times New Roman" w:cs="Times New Roman"/>
          <w:sz w:val="24"/>
          <w:szCs w:val="24"/>
        </w:rPr>
        <w:t>ий воспитатель</w:t>
      </w:r>
      <w:r w:rsidRPr="00877BAC">
        <w:rPr>
          <w:rFonts w:ascii="Times New Roman" w:hAnsi="Times New Roman" w:cs="Times New Roman"/>
          <w:sz w:val="24"/>
          <w:szCs w:val="24"/>
        </w:rPr>
        <w:t>. Большинство педагогов ДОО имеют высшую квалификационную категорию.</w:t>
      </w:r>
    </w:p>
    <w:p w:rsidR="00886A3B" w:rsidRPr="00877BAC" w:rsidRDefault="00886A3B" w:rsidP="009D5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Сегодня наше дошкольное учреждение работает в режиме постоянного развития, поиска новых форм и методов работы с детьми, педагогами и родителями (законными представителями). </w:t>
      </w:r>
    </w:p>
    <w:p w:rsidR="00C21DC7" w:rsidRPr="00877BAC" w:rsidRDefault="00C21DC7" w:rsidP="009D5A4A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57F" w:rsidRPr="00877BAC" w:rsidRDefault="005F541D" w:rsidP="009D5A4A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BAC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целях, задачах и основных направления </w:t>
      </w:r>
    </w:p>
    <w:p w:rsidR="005F541D" w:rsidRPr="00877BAC" w:rsidRDefault="005F541D" w:rsidP="009D5A4A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BAC">
        <w:rPr>
          <w:rFonts w:ascii="Times New Roman" w:eastAsia="Calibri" w:hAnsi="Times New Roman" w:cs="Times New Roman"/>
          <w:b/>
          <w:sz w:val="24"/>
          <w:szCs w:val="24"/>
        </w:rPr>
        <w:t>профессиональной деятельности:</w:t>
      </w:r>
    </w:p>
    <w:p w:rsidR="000831BA" w:rsidRPr="00877BAC" w:rsidRDefault="00816CDA" w:rsidP="009D5A4A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С учетом требований профессионального стандарта «Педагог-психолог (психолог в сфере образования)» </w:t>
      </w:r>
      <w:r w:rsidRPr="00877BAC">
        <w:rPr>
          <w:rFonts w:ascii="Times New Roman" w:eastAsia="Calibri" w:hAnsi="Times New Roman" w:cs="Times New Roman"/>
          <w:sz w:val="24"/>
          <w:szCs w:val="24"/>
        </w:rPr>
        <w:t>ц</w:t>
      </w:r>
      <w:r w:rsidR="000831BA" w:rsidRPr="00877BAC">
        <w:rPr>
          <w:rFonts w:ascii="Times New Roman" w:eastAsia="Calibri" w:hAnsi="Times New Roman" w:cs="Times New Roman"/>
          <w:sz w:val="24"/>
          <w:szCs w:val="24"/>
        </w:rPr>
        <w:t>ель работы:</w:t>
      </w:r>
      <w:r w:rsidR="000831BA" w:rsidRPr="00877B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31BA" w:rsidRPr="00877BAC">
        <w:rPr>
          <w:rFonts w:ascii="Times New Roman" w:eastAsia="Calibri" w:hAnsi="Times New Roman" w:cs="Times New Roman"/>
          <w:sz w:val="24"/>
          <w:szCs w:val="24"/>
        </w:rPr>
        <w:t xml:space="preserve">создание благоприятных социально-психологических </w:t>
      </w:r>
      <w:r w:rsidR="000831BA" w:rsidRPr="00877BAC">
        <w:rPr>
          <w:rFonts w:ascii="Times New Roman" w:eastAsia="Calibri" w:hAnsi="Times New Roman" w:cs="Times New Roman"/>
          <w:sz w:val="24"/>
          <w:szCs w:val="24"/>
        </w:rPr>
        <w:lastRenderedPageBreak/>
        <w:t>условий для успешного воспитания, обучения и психологического развития ребенка в рамках образовательной среды.</w:t>
      </w:r>
    </w:p>
    <w:p w:rsidR="000831BA" w:rsidRPr="00877BAC" w:rsidRDefault="00402924" w:rsidP="009D5A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BAC">
        <w:rPr>
          <w:rFonts w:ascii="Times New Roman" w:eastAsia="Calibri" w:hAnsi="Times New Roman" w:cs="Times New Roman"/>
          <w:sz w:val="24"/>
          <w:szCs w:val="24"/>
        </w:rPr>
        <w:t>Поставленная цель достигается решением следующих задач:</w:t>
      </w:r>
    </w:p>
    <w:p w:rsidR="000831BA" w:rsidRPr="00877BAC" w:rsidRDefault="006D30B4" w:rsidP="00431D47">
      <w:pPr>
        <w:pStyle w:val="c1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  <w:shd w:val="clear" w:color="auto" w:fill="FFFFFF"/>
        </w:rPr>
      </w:pPr>
      <w:r w:rsidRPr="00877BAC">
        <w:rPr>
          <w:color w:val="000000"/>
          <w:shd w:val="clear" w:color="auto" w:fill="FFFFFF"/>
        </w:rPr>
        <w:t>с</w:t>
      </w:r>
      <w:r w:rsidR="00695094" w:rsidRPr="00877BAC">
        <w:rPr>
          <w:color w:val="000000"/>
          <w:shd w:val="clear" w:color="auto" w:fill="FFFFFF"/>
        </w:rPr>
        <w:t>одействие у</w:t>
      </w:r>
      <w:r w:rsidR="000831BA" w:rsidRPr="00877BAC">
        <w:rPr>
          <w:color w:val="000000"/>
          <w:shd w:val="clear" w:color="auto" w:fill="FFFFFF"/>
        </w:rPr>
        <w:t>креплени</w:t>
      </w:r>
      <w:r w:rsidR="00695094" w:rsidRPr="00877BAC">
        <w:rPr>
          <w:color w:val="000000"/>
          <w:shd w:val="clear" w:color="auto" w:fill="FFFFFF"/>
        </w:rPr>
        <w:t>ю</w:t>
      </w:r>
      <w:r w:rsidR="000831BA" w:rsidRPr="00877BAC">
        <w:rPr>
          <w:color w:val="000000"/>
          <w:shd w:val="clear" w:color="auto" w:fill="FFFFFF"/>
        </w:rPr>
        <w:t xml:space="preserve"> психологического здоровья детей, учитывая возрастные и индивидуальные особенности каждого ребенка и </w:t>
      </w:r>
      <w:r w:rsidR="00695094" w:rsidRPr="00877BAC">
        <w:rPr>
          <w:color w:val="000000"/>
          <w:shd w:val="clear" w:color="auto" w:fill="FFFFFF"/>
        </w:rPr>
        <w:t>обеспечивая</w:t>
      </w:r>
      <w:r w:rsidRPr="00877BAC">
        <w:rPr>
          <w:color w:val="000000"/>
          <w:shd w:val="clear" w:color="auto" w:fill="FFFFFF"/>
        </w:rPr>
        <w:t xml:space="preserve"> комфорт и эмоциональное благополучие</w:t>
      </w:r>
      <w:r w:rsidR="000831BA" w:rsidRPr="00877BAC">
        <w:rPr>
          <w:color w:val="000000"/>
          <w:shd w:val="clear" w:color="auto" w:fill="FFFFFF"/>
        </w:rPr>
        <w:t xml:space="preserve"> для</w:t>
      </w:r>
      <w:r w:rsidRPr="00877BAC">
        <w:rPr>
          <w:color w:val="000000"/>
          <w:shd w:val="clear" w:color="auto" w:fill="FFFFFF"/>
        </w:rPr>
        <w:t xml:space="preserve"> полноценного развития личности дошкольников;</w:t>
      </w:r>
    </w:p>
    <w:p w:rsidR="000831BA" w:rsidRPr="00877BAC" w:rsidRDefault="006D30B4" w:rsidP="00431D47">
      <w:pPr>
        <w:pStyle w:val="c1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  <w:shd w:val="clear" w:color="auto" w:fill="FFFFFF"/>
        </w:rPr>
      </w:pPr>
      <w:r w:rsidRPr="00877BAC">
        <w:rPr>
          <w:color w:val="000000"/>
          <w:shd w:val="clear" w:color="auto" w:fill="FFFFFF"/>
        </w:rPr>
        <w:t>изучение</w:t>
      </w:r>
      <w:r w:rsidR="000831BA" w:rsidRPr="00877BAC">
        <w:rPr>
          <w:color w:val="000000"/>
          <w:shd w:val="clear" w:color="auto" w:fill="FFFFFF"/>
        </w:rPr>
        <w:t xml:space="preserve"> динамики интеллектуального и </w:t>
      </w:r>
      <w:r w:rsidRPr="00877BAC">
        <w:rPr>
          <w:color w:val="000000"/>
          <w:shd w:val="clear" w:color="auto" w:fill="FFFFFF"/>
        </w:rPr>
        <w:t>эмоционально-</w:t>
      </w:r>
      <w:r w:rsidR="000831BA" w:rsidRPr="00877BAC">
        <w:rPr>
          <w:color w:val="000000"/>
          <w:shd w:val="clear" w:color="auto" w:fill="FFFFFF"/>
        </w:rPr>
        <w:t xml:space="preserve">личностного развития дошкольников, </w:t>
      </w:r>
      <w:r w:rsidRPr="00877BAC">
        <w:rPr>
          <w:color w:val="000000"/>
          <w:shd w:val="clear" w:color="auto" w:fill="FFFFFF"/>
        </w:rPr>
        <w:t xml:space="preserve">определение причин трудностей, возникающих в процессе обучения и развития, </w:t>
      </w:r>
      <w:r w:rsidR="000831BA" w:rsidRPr="00877BAC">
        <w:rPr>
          <w:color w:val="000000"/>
          <w:shd w:val="clear" w:color="auto" w:fill="FFFFFF"/>
        </w:rPr>
        <w:t>используя современ</w:t>
      </w:r>
      <w:r w:rsidRPr="00877BAC">
        <w:rPr>
          <w:color w:val="000000"/>
          <w:shd w:val="clear" w:color="auto" w:fill="FFFFFF"/>
        </w:rPr>
        <w:t>ные психологические диагностики;</w:t>
      </w:r>
    </w:p>
    <w:p w:rsidR="000831BA" w:rsidRPr="00877BAC" w:rsidRDefault="006D30B4" w:rsidP="00431D47">
      <w:pPr>
        <w:pStyle w:val="c1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877BAC">
        <w:rPr>
          <w:rStyle w:val="c0"/>
          <w:color w:val="000000"/>
        </w:rPr>
        <w:t>оказание психолого-педагогической помощи всем субъектам образовательного процесса, в том числе детям с ограниченными возможностями здоровья;</w:t>
      </w:r>
    </w:p>
    <w:p w:rsidR="000831BA" w:rsidRPr="00877BAC" w:rsidRDefault="006D30B4" w:rsidP="00431D47">
      <w:pPr>
        <w:pStyle w:val="c1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877BAC">
        <w:rPr>
          <w:color w:val="000000"/>
          <w:shd w:val="clear" w:color="auto" w:fill="FFFFFF"/>
        </w:rPr>
        <w:t>формирование и развитие психолого-педагогической компетентности педагогических и административных работников, а также родителей (законных представителей).</w:t>
      </w:r>
    </w:p>
    <w:p w:rsidR="00402924" w:rsidRPr="00877BAC" w:rsidRDefault="00402924" w:rsidP="009D5A4A">
      <w:pPr>
        <w:pStyle w:val="1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Практическая деятельность по решению данных задач реализуется </w:t>
      </w:r>
      <w:r w:rsidRPr="00877BAC">
        <w:rPr>
          <w:rFonts w:ascii="Times New Roman" w:hAnsi="Times New Roman" w:cs="Times New Roman"/>
          <w:b/>
          <w:bCs/>
          <w:sz w:val="24"/>
          <w:szCs w:val="24"/>
        </w:rPr>
        <w:t>в трех направлениях</w:t>
      </w:r>
      <w:r w:rsidRPr="00877BAC">
        <w:rPr>
          <w:rFonts w:ascii="Times New Roman" w:hAnsi="Times New Roman" w:cs="Times New Roman"/>
          <w:sz w:val="24"/>
          <w:szCs w:val="24"/>
        </w:rPr>
        <w:t>: работа с детьми (воспитанниками и обучающимися),</w:t>
      </w:r>
      <w:r w:rsidRPr="00877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работа с педагогами и администрацией образовательной организации,</w:t>
      </w:r>
      <w:r w:rsidRPr="00877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</w:t>
      </w:r>
      <w:r w:rsidR="00EF1C29">
        <w:rPr>
          <w:rFonts w:ascii="Times New Roman" w:hAnsi="Times New Roman" w:cs="Times New Roman"/>
          <w:sz w:val="24"/>
          <w:szCs w:val="24"/>
        </w:rPr>
        <w:t>)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</w:p>
    <w:p w:rsidR="009D5A4A" w:rsidRPr="00877BAC" w:rsidRDefault="009D5A4A" w:rsidP="009D5A4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7B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направления профессиональной деятельности, в соответствии с трудовыми функциями профессионального стандарта «Педагог-психолог (психолог в сфере образования):</w:t>
      </w:r>
    </w:p>
    <w:p w:rsidR="00E816A8" w:rsidRPr="003F23C2" w:rsidRDefault="00E816A8" w:rsidP="003F23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 субъектов образовательного процесса (A/03.7, B/03.7):</w:t>
      </w:r>
    </w:p>
    <w:p w:rsidR="00E816A8" w:rsidRPr="00877BAC" w:rsidRDefault="00E816A8" w:rsidP="00431D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и администрации образовательных организаций по психологическим проблемам обучения, воспитания и развития обучающихся, вопросам повышения эффективности педагогического взаимодействия; учета возрастных и индивидуальных особенностей детей для построения индивидуальных образовательных маршрутов; подготовка рекомендаций по школьной адаптации ребенка по итогам психолого-педагогической диагностики. </w:t>
      </w:r>
    </w:p>
    <w:p w:rsidR="00E816A8" w:rsidRPr="00877BAC" w:rsidRDefault="00E816A8" w:rsidP="00431D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вопросам: детско-родительских отношений; преодоления негативных эмоциональных состояний у детей; подготовка рекомендаций по взаимодействию с ребенком, его развитию и школьной адаптации по </w:t>
      </w:r>
      <w:r w:rsidR="00F729F2" w:rsidRPr="00877BAC">
        <w:rPr>
          <w:rFonts w:ascii="Times New Roman" w:hAnsi="Times New Roman" w:cs="Times New Roman"/>
          <w:sz w:val="24"/>
          <w:szCs w:val="24"/>
        </w:rPr>
        <w:t>итогам психолого</w:t>
      </w:r>
      <w:r w:rsidRPr="00877BAC">
        <w:rPr>
          <w:rFonts w:ascii="Times New Roman" w:hAnsi="Times New Roman" w:cs="Times New Roman"/>
          <w:sz w:val="24"/>
          <w:szCs w:val="24"/>
        </w:rPr>
        <w:t>-педагогической диагностики.</w:t>
      </w:r>
    </w:p>
    <w:p w:rsidR="00E816A8" w:rsidRPr="00877BAC" w:rsidRDefault="00E816A8" w:rsidP="00431D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Ведение профессиональной документации (уведомления родителям о наличии у ребенка риска суицидального поведения).</w:t>
      </w:r>
    </w:p>
    <w:p w:rsidR="00E816A8" w:rsidRPr="00877BAC" w:rsidRDefault="00E816A8" w:rsidP="00431D4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 (A/04.7, B/04.7):</w:t>
      </w:r>
    </w:p>
    <w:p w:rsidR="009A4E32" w:rsidRPr="00877BAC" w:rsidRDefault="00F729F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Разработка и реализация планов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9A4E32" w:rsidRPr="00877BAC">
        <w:rPr>
          <w:rFonts w:ascii="Times New Roman" w:hAnsi="Times New Roman" w:cs="Times New Roman"/>
          <w:sz w:val="24"/>
          <w:szCs w:val="24"/>
        </w:rPr>
        <w:t>.</w:t>
      </w:r>
    </w:p>
    <w:p w:rsidR="009A4E32" w:rsidRPr="00877BAC" w:rsidRDefault="00F729F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Организация и совме</w:t>
      </w:r>
      <w:r w:rsidR="009A4E32" w:rsidRPr="00877BAC">
        <w:rPr>
          <w:rFonts w:ascii="Times New Roman" w:hAnsi="Times New Roman" w:cs="Times New Roman"/>
          <w:sz w:val="24"/>
          <w:szCs w:val="24"/>
        </w:rPr>
        <w:t>стное осуществление педагогами</w:t>
      </w:r>
      <w:r w:rsidRPr="00877BAC">
        <w:rPr>
          <w:rFonts w:ascii="Times New Roman" w:hAnsi="Times New Roman" w:cs="Times New Roman"/>
          <w:sz w:val="24"/>
          <w:szCs w:val="24"/>
        </w:rPr>
        <w:t>, учителями-логопедами, психолого-педагогической коррекции выявленных в психическом развитии детей и обучающихся недостатков, нарушений социализации и адаптации</w:t>
      </w:r>
      <w:r w:rsidR="009A4E32" w:rsidRPr="00877BAC">
        <w:rPr>
          <w:rFonts w:ascii="Times New Roman" w:hAnsi="Times New Roman" w:cs="Times New Roman"/>
          <w:sz w:val="24"/>
          <w:szCs w:val="24"/>
        </w:rPr>
        <w:t>.</w:t>
      </w:r>
    </w:p>
    <w:p w:rsidR="009A4E32" w:rsidRPr="00877BAC" w:rsidRDefault="00F729F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Формирование и реализация планов по созданию образовательной среды для обучающихся с особыми образовательными потребностями</w:t>
      </w:r>
      <w:r w:rsidR="009A4E32" w:rsidRPr="00877BAC">
        <w:rPr>
          <w:rFonts w:ascii="Times New Roman" w:hAnsi="Times New Roman" w:cs="Times New Roman"/>
          <w:sz w:val="24"/>
          <w:szCs w:val="24"/>
        </w:rPr>
        <w:t>.</w:t>
      </w:r>
    </w:p>
    <w:p w:rsidR="009A4E32" w:rsidRPr="00877BAC" w:rsidRDefault="00F729F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Проектирование в сотрудничестве с педагогами индивидуальных образовательных маршрутов для обучающихся</w:t>
      </w:r>
      <w:r w:rsidR="009A4E32" w:rsidRPr="00877BAC">
        <w:rPr>
          <w:rFonts w:ascii="Times New Roman" w:hAnsi="Times New Roman" w:cs="Times New Roman"/>
          <w:sz w:val="24"/>
          <w:szCs w:val="24"/>
        </w:rPr>
        <w:t>.</w:t>
      </w:r>
    </w:p>
    <w:p w:rsidR="009A4E32" w:rsidRPr="00877BAC" w:rsidRDefault="009A4E3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потребностям.</w:t>
      </w:r>
    </w:p>
    <w:p w:rsidR="00A54168" w:rsidRPr="00877BAC" w:rsidRDefault="009A4E3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</w:r>
      <w:r w:rsidR="00A54168"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54168" w:rsidRPr="00877BAC" w:rsidRDefault="009A4E3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Проведение коррекционно-развивающих занятий с обучающимися в соответствии с категорией детей с ограниченными возможностями здоровья</w:t>
      </w:r>
      <w:r w:rsidR="00A54168"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4E32" w:rsidRPr="00877BAC" w:rsidRDefault="009A4E3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и проведение профилактических, диагностических, развивающих мероприятий в образовательных организациях различных типов</w:t>
      </w:r>
      <w:r w:rsidR="00A54168"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29F2" w:rsidRPr="00877BAC" w:rsidRDefault="00F729F2" w:rsidP="00431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Ведение профессиональной документации (планы работы, протоколы, журналы, психологические заключения и отчеты</w:t>
      </w:r>
      <w:r w:rsidRPr="00877B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9A4E32" w:rsidRPr="00877B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816A8" w:rsidRPr="00877BAC" w:rsidRDefault="00E816A8" w:rsidP="00431D4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Психологическая диагностика (A/05.7, B/05.7)</w:t>
      </w:r>
    </w:p>
    <w:p w:rsidR="00E816A8" w:rsidRPr="00877BAC" w:rsidRDefault="00E816A8" w:rsidP="00431D4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Психолого-педагогическая диагностика уровня сформированности предпосылок учебной деятельности; психологическая диагностика эмоциональной и личностной сферы детей.   </w:t>
      </w:r>
    </w:p>
    <w:p w:rsidR="00E816A8" w:rsidRPr="00877BAC" w:rsidRDefault="00E816A8" w:rsidP="00431D4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Диагностика стрессоустойчивости и уровня профессионального выгорания, проективная диагностика </w:t>
      </w:r>
      <w:r w:rsidR="00A54168" w:rsidRPr="00877BAC">
        <w:rPr>
          <w:rFonts w:ascii="Times New Roman" w:hAnsi="Times New Roman" w:cs="Times New Roman"/>
          <w:sz w:val="24"/>
          <w:szCs w:val="24"/>
        </w:rPr>
        <w:t>для педагогов</w:t>
      </w:r>
      <w:r w:rsidRPr="00877B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6A8" w:rsidRPr="00877BAC" w:rsidRDefault="00E816A8" w:rsidP="00431D4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Диагностика детско-родительских отношений (в рамках психологического консультирования, по запросу).  </w:t>
      </w:r>
    </w:p>
    <w:p w:rsidR="00A54168" w:rsidRPr="00877BAC" w:rsidRDefault="00A54168" w:rsidP="003F23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</w:r>
      <w:r w:rsidR="003F23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54168" w:rsidRPr="00877BAC" w:rsidRDefault="00A54168" w:rsidP="00431D4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обучающихся.</w:t>
      </w:r>
    </w:p>
    <w:p w:rsidR="00E816A8" w:rsidRPr="00877BAC" w:rsidRDefault="00E816A8" w:rsidP="00431D4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Ведение профессиональной документации (психологические заключения по результатам диагностики)</w:t>
      </w:r>
    </w:p>
    <w:p w:rsidR="00E816A8" w:rsidRPr="00877BAC" w:rsidRDefault="00E816A8" w:rsidP="00431D4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Психологическое просвещение субъектов образовательного процесса (A/06.7, B/01.6)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Просветительская работа с детьми по формированию ценностей здорового образа жизни; развитию толерантности в условиях поликультурной и инклюзивной образовательной среды.       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Разработка тематических просветительских материалов (листовки, буклеты, видеоролики) для </w:t>
      </w:r>
      <w:r w:rsidR="00A54168" w:rsidRPr="00877BAC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</w:t>
      </w:r>
      <w:r w:rsidRPr="00877B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Ознакомление педагогов и представителей администрации образовательных организаций с современными исследованиями в области психологии </w:t>
      </w:r>
      <w:r w:rsidR="00A54168" w:rsidRPr="00877BAC">
        <w:rPr>
          <w:rFonts w:ascii="Times New Roman" w:hAnsi="Times New Roman" w:cs="Times New Roman"/>
          <w:sz w:val="24"/>
          <w:szCs w:val="24"/>
        </w:rPr>
        <w:t>до</w:t>
      </w:r>
      <w:r w:rsidRPr="00877BAC">
        <w:rPr>
          <w:rFonts w:ascii="Times New Roman" w:hAnsi="Times New Roman" w:cs="Times New Roman"/>
          <w:sz w:val="24"/>
          <w:szCs w:val="24"/>
        </w:rPr>
        <w:t xml:space="preserve">школьного возраста.  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Информирование об основных условиях психического развития ребенка, факторах, препятствующих ему, и необходимых мерах по его оптимизации и поддержке (в рамках методического консультирования, тематических проектов и программ)</w:t>
      </w:r>
      <w:r w:rsidR="00A54168" w:rsidRPr="00877BAC">
        <w:rPr>
          <w:rFonts w:ascii="Times New Roman" w:hAnsi="Times New Roman" w:cs="Times New Roman"/>
          <w:sz w:val="24"/>
          <w:szCs w:val="24"/>
        </w:rPr>
        <w:t>.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Просветительская работа с родителями (законными представителями) по пониманию возрастных потребностей ребенка, принятию особенностей его поведения, </w:t>
      </w:r>
      <w:r w:rsidR="00A54168" w:rsidRPr="00877BAC">
        <w:rPr>
          <w:rFonts w:ascii="Times New Roman" w:hAnsi="Times New Roman" w:cs="Times New Roman"/>
          <w:sz w:val="24"/>
          <w:szCs w:val="24"/>
        </w:rPr>
        <w:t>развития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</w:p>
    <w:p w:rsidR="00E816A8" w:rsidRPr="00877BAC" w:rsidRDefault="00E816A8" w:rsidP="0043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Информирование о факторах, препятствующих полноценному развитию личности ребенка и </w:t>
      </w:r>
      <w:r w:rsidR="00A54168" w:rsidRPr="00877BAC">
        <w:rPr>
          <w:rFonts w:ascii="Times New Roman" w:hAnsi="Times New Roman" w:cs="Times New Roman"/>
          <w:sz w:val="24"/>
          <w:szCs w:val="24"/>
        </w:rPr>
        <w:t>путях оказания</w:t>
      </w:r>
      <w:r w:rsidRPr="00877BAC">
        <w:rPr>
          <w:rFonts w:ascii="Times New Roman" w:hAnsi="Times New Roman" w:cs="Times New Roman"/>
          <w:sz w:val="24"/>
          <w:szCs w:val="24"/>
        </w:rPr>
        <w:t xml:space="preserve"> ему различного вида помощи и </w:t>
      </w:r>
      <w:r w:rsidR="00A54168" w:rsidRPr="00877BAC">
        <w:rPr>
          <w:rFonts w:ascii="Times New Roman" w:hAnsi="Times New Roman" w:cs="Times New Roman"/>
          <w:sz w:val="24"/>
          <w:szCs w:val="24"/>
        </w:rPr>
        <w:t>поддержки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</w:p>
    <w:p w:rsidR="00E816A8" w:rsidRPr="00877BAC" w:rsidRDefault="00E816A8" w:rsidP="00431D4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Психологическая профилактика (A/07.7, B/02.7):</w:t>
      </w:r>
    </w:p>
    <w:p w:rsidR="00E816A8" w:rsidRPr="00877BAC" w:rsidRDefault="00E816A8" w:rsidP="00431D4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Выявление факторов, неблагоприятно влияющих на развитие личности и социальную адаптацию детей; создание условий для осознания ими ценности жизни, формирования установок на здоровый образ жизни, развитие навыков эмоциональной саморегуляции и конструктивного преодоления жизненных трудностей (в рамках консультирования, индивидуальных ко</w:t>
      </w:r>
      <w:r w:rsidR="00A54168" w:rsidRPr="00877BAC">
        <w:rPr>
          <w:rFonts w:ascii="Times New Roman" w:hAnsi="Times New Roman" w:cs="Times New Roman"/>
          <w:sz w:val="24"/>
          <w:szCs w:val="24"/>
        </w:rPr>
        <w:t>ррекционно-развивающих занятий).</w:t>
      </w:r>
    </w:p>
    <w:p w:rsidR="009D5A4A" w:rsidRPr="00877BAC" w:rsidRDefault="00E816A8" w:rsidP="00431D4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Разработка рекомендаций для родителей по успешной адаптации детей к новым образовательным условиям (начало обучения, переход на новый уровень образования, в новую образовательную организацию). Разъяснение, мотивация и совместная проработка стратегии семейного </w:t>
      </w:r>
      <w:r w:rsidR="00401C5A" w:rsidRPr="00877BAC">
        <w:rPr>
          <w:rFonts w:ascii="Times New Roman" w:hAnsi="Times New Roman" w:cs="Times New Roman"/>
          <w:sz w:val="24"/>
          <w:szCs w:val="24"/>
        </w:rPr>
        <w:t>воспитания для</w:t>
      </w:r>
      <w:r w:rsidRPr="00877BAC">
        <w:rPr>
          <w:rFonts w:ascii="Times New Roman" w:hAnsi="Times New Roman" w:cs="Times New Roman"/>
          <w:sz w:val="24"/>
          <w:szCs w:val="24"/>
        </w:rPr>
        <w:t xml:space="preserve"> создания комфортной и безопасной для личностного развития ребенка среды, успешной социальной адаптации ребенка с </w:t>
      </w:r>
      <w:r w:rsidRPr="00877BAC">
        <w:rPr>
          <w:rFonts w:ascii="Times New Roman" w:hAnsi="Times New Roman" w:cs="Times New Roman"/>
          <w:sz w:val="24"/>
          <w:szCs w:val="24"/>
        </w:rPr>
        <w:lastRenderedPageBreak/>
        <w:t>учетом его психологических особенностей (в том числе детей с ОВЗ</w:t>
      </w:r>
      <w:r w:rsidR="00401C5A" w:rsidRPr="00877BAC">
        <w:rPr>
          <w:rFonts w:ascii="Times New Roman" w:hAnsi="Times New Roman" w:cs="Times New Roman"/>
          <w:sz w:val="24"/>
          <w:szCs w:val="24"/>
        </w:rPr>
        <w:t>), укрепления</w:t>
      </w:r>
      <w:r w:rsidRPr="00877BAC">
        <w:rPr>
          <w:rFonts w:ascii="Times New Roman" w:hAnsi="Times New Roman" w:cs="Times New Roman"/>
          <w:sz w:val="24"/>
          <w:szCs w:val="24"/>
        </w:rPr>
        <w:t xml:space="preserve"> психол</w:t>
      </w:r>
      <w:r w:rsidR="00A54168" w:rsidRPr="00877BAC">
        <w:rPr>
          <w:rFonts w:ascii="Times New Roman" w:hAnsi="Times New Roman" w:cs="Times New Roman"/>
          <w:sz w:val="24"/>
          <w:szCs w:val="24"/>
        </w:rPr>
        <w:t>о</w:t>
      </w:r>
      <w:r w:rsidRPr="00877BAC">
        <w:rPr>
          <w:rFonts w:ascii="Times New Roman" w:hAnsi="Times New Roman" w:cs="Times New Roman"/>
          <w:sz w:val="24"/>
          <w:szCs w:val="24"/>
        </w:rPr>
        <w:t>гической устойчи</w:t>
      </w:r>
      <w:r w:rsidR="00A54168" w:rsidRPr="00877BAC">
        <w:rPr>
          <w:rFonts w:ascii="Times New Roman" w:hAnsi="Times New Roman" w:cs="Times New Roman"/>
          <w:sz w:val="24"/>
          <w:szCs w:val="24"/>
        </w:rPr>
        <w:t>вости к негативным воздействиям.</w:t>
      </w:r>
    </w:p>
    <w:p w:rsidR="00A54168" w:rsidRPr="00877BAC" w:rsidRDefault="00A54168" w:rsidP="00A5416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F541D" w:rsidRPr="00877BAC" w:rsidRDefault="005F541D" w:rsidP="009D5A4A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77BAC">
        <w:rPr>
          <w:b/>
        </w:rPr>
        <w:t>Перечень применяемых психолого - педагогических технологий, методик, программ в соответствии с задачами профессиональной деятельности:</w:t>
      </w:r>
    </w:p>
    <w:p w:rsidR="000831BA" w:rsidRPr="00877BAC" w:rsidRDefault="000831BA" w:rsidP="009D5A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C3CCC" w:rsidRPr="00877BAC">
        <w:rPr>
          <w:rFonts w:ascii="Times New Roman" w:hAnsi="Times New Roman" w:cs="Times New Roman"/>
          <w:sz w:val="24"/>
          <w:szCs w:val="24"/>
        </w:rPr>
        <w:t>работе</w:t>
      </w:r>
      <w:r w:rsidR="00816CDA" w:rsidRPr="00877BAC">
        <w:rPr>
          <w:rFonts w:ascii="Times New Roman" w:hAnsi="Times New Roman" w:cs="Times New Roman"/>
          <w:sz w:val="24"/>
          <w:szCs w:val="24"/>
        </w:rPr>
        <w:t xml:space="preserve"> по </w:t>
      </w:r>
      <w:r w:rsidR="00816CDA" w:rsidRPr="00877BA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психолого-педагогическому</w:t>
      </w:r>
      <w:r w:rsidR="00816CDA" w:rsidRPr="00877BAC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CDA" w:rsidRPr="00877B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сопровождению</w:t>
      </w:r>
      <w:r w:rsidR="003C3CCC" w:rsidRPr="00877BA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C3CCC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использую </w:t>
      </w:r>
      <w:r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технологии:</w:t>
      </w:r>
    </w:p>
    <w:p w:rsidR="000831BA" w:rsidRPr="00877BAC" w:rsidRDefault="0048360E" w:rsidP="00431D47">
      <w:pPr>
        <w:pStyle w:val="c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c0"/>
          <w:color w:val="000000"/>
        </w:rPr>
      </w:pPr>
      <w:r w:rsidRPr="00877BAC">
        <w:rPr>
          <w:color w:val="000000"/>
        </w:rPr>
        <w:t>З</w:t>
      </w:r>
      <w:r w:rsidR="000831BA" w:rsidRPr="00877BAC">
        <w:rPr>
          <w:color w:val="000000"/>
        </w:rPr>
        <w:t>доровьесберегающие технологии (</w:t>
      </w:r>
      <w:r w:rsidR="000831BA" w:rsidRPr="00877BAC">
        <w:rPr>
          <w:rStyle w:val="c0"/>
          <w:color w:val="000000"/>
        </w:rPr>
        <w:t>гимнастика для глаз, гимнастика дыхательная, пальчиковая,</w:t>
      </w:r>
      <w:r w:rsidR="000831BA" w:rsidRPr="00877BAC">
        <w:rPr>
          <w:color w:val="000000"/>
        </w:rPr>
        <w:t xml:space="preserve"> </w:t>
      </w:r>
      <w:r w:rsidR="000831BA" w:rsidRPr="00877BAC">
        <w:rPr>
          <w:rStyle w:val="c0"/>
          <w:color w:val="000000"/>
        </w:rPr>
        <w:t>подвижные и спортивные игры, динамическая пауза, релаксация</w:t>
      </w:r>
      <w:r w:rsidR="005F541D" w:rsidRPr="00877BAC">
        <w:rPr>
          <w:rStyle w:val="c0"/>
          <w:color w:val="000000"/>
        </w:rPr>
        <w:t>, массаж и самомассаж</w:t>
      </w:r>
      <w:r w:rsidR="000831BA" w:rsidRPr="00877BAC">
        <w:rPr>
          <w:rStyle w:val="c0"/>
          <w:color w:val="000000"/>
        </w:rPr>
        <w:t>)</w:t>
      </w:r>
      <w:r w:rsidR="005F541D" w:rsidRPr="00877BAC">
        <w:rPr>
          <w:rStyle w:val="c0"/>
          <w:color w:val="000000"/>
        </w:rPr>
        <w:t>;</w:t>
      </w:r>
      <w:r w:rsidR="000831BA" w:rsidRPr="00877BAC">
        <w:rPr>
          <w:rStyle w:val="c0"/>
          <w:color w:val="000000"/>
        </w:rPr>
        <w:t> </w:t>
      </w:r>
    </w:p>
    <w:p w:rsidR="000831BA" w:rsidRPr="00877BAC" w:rsidRDefault="005F541D" w:rsidP="00431D47">
      <w:pPr>
        <w:pStyle w:val="c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  <w:r w:rsidRPr="00877BAC">
        <w:rPr>
          <w:rStyle w:val="c9"/>
          <w:bCs/>
          <w:color w:val="000000"/>
          <w:shd w:val="clear" w:color="auto" w:fill="FFFFFF"/>
        </w:rPr>
        <w:t>Коррекционные технологии (сказкотерапия, музыкотерапия, песочная терапия, арт-терапия, цветотерапия, психогимнастика);</w:t>
      </w:r>
    </w:p>
    <w:p w:rsidR="000831BA" w:rsidRPr="00877BAC" w:rsidRDefault="000831BA" w:rsidP="00431D47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 - </w:t>
      </w:r>
      <w:r w:rsidR="00235F64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коммуникационные</w:t>
      </w:r>
      <w:r w:rsidR="00235F64" w:rsidRPr="00877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35F64" w:rsidRPr="00877B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технологии</w:t>
      </w:r>
      <w:r w:rsidR="005F541D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интерактивные технологии</w:t>
      </w:r>
      <w:r w:rsidR="001D7181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F541D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(интерактивный пол, интерактивная доска, интерактивное пособие «Учимся – играя», презентации</w:t>
      </w:r>
      <w:r w:rsidR="00AF5281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F5281" w:rsidRPr="00877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 и развивающие игры и задания, программа компьютерной обработки блока психологических тестов «Готовность к школьному обучению»);</w:t>
      </w:r>
    </w:p>
    <w:p w:rsidR="000831BA" w:rsidRPr="00877BAC" w:rsidRDefault="000831BA" w:rsidP="00431D47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 - ориентированные технологии</w:t>
      </w:r>
      <w:r w:rsidR="00AF5281" w:rsidRPr="00877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35F64" w:rsidRPr="00877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ставят</w:t>
      </w:r>
      <w:r w:rsidR="00AF5281" w:rsidRPr="00877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центр всей системы образования личность ребенка, обеспечение комфортных условий в семье и образовательном учреждении, бесконфликтных и безопасных условий ее развития, реализация имеющихся природных потенциалов.</w:t>
      </w:r>
    </w:p>
    <w:p w:rsidR="00235F64" w:rsidRPr="00877BAC" w:rsidRDefault="00235F64" w:rsidP="009D5A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180D" w:rsidRPr="003F23C2" w:rsidRDefault="00E0180D" w:rsidP="009D5A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3C3CCC" w:rsidRPr="003F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методики</w:t>
      </w:r>
      <w:r w:rsidRPr="003F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используемые</w:t>
      </w:r>
      <w:r w:rsidRPr="003F23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психокоррекционной работе:</w:t>
      </w:r>
      <w:r w:rsidRPr="003F23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Алябьева Е. А. </w:t>
      </w:r>
      <w:r w:rsidR="00235F64" w:rsidRPr="00877BAC">
        <w:rPr>
          <w:rFonts w:ascii="Times New Roman" w:hAnsi="Times New Roman" w:cs="Times New Roman"/>
          <w:sz w:val="24"/>
          <w:szCs w:val="24"/>
        </w:rPr>
        <w:t>Психогимнастика в детском саду. - М.</w:t>
      </w:r>
      <w:r w:rsidRPr="00877BAC">
        <w:rPr>
          <w:rFonts w:ascii="Times New Roman" w:hAnsi="Times New Roman" w:cs="Times New Roman"/>
          <w:sz w:val="24"/>
          <w:szCs w:val="24"/>
        </w:rPr>
        <w:t>,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2003.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– 154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Ануфриев А. С.</w:t>
      </w:r>
      <w:r w:rsidR="00AE37D2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Как преодолеть трудности в обучении детей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. - </w:t>
      </w:r>
      <w:r w:rsidRPr="00877BAC">
        <w:rPr>
          <w:rFonts w:ascii="Times New Roman" w:hAnsi="Times New Roman" w:cs="Times New Roman"/>
          <w:sz w:val="24"/>
          <w:szCs w:val="24"/>
        </w:rPr>
        <w:t>М., 1989.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– 287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Алябьева Е. А. Развитие воображения и речи детей 4-7 лет. (игровые технологии).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-</w:t>
      </w:r>
      <w:r w:rsidR="0076457F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М., 2005.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– 58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Вайнер М. Э. </w:t>
      </w:r>
      <w:r w:rsidR="00385DD5" w:rsidRPr="00877BAC">
        <w:rPr>
          <w:rFonts w:ascii="Times New Roman" w:hAnsi="Times New Roman" w:cs="Times New Roman"/>
          <w:sz w:val="24"/>
          <w:szCs w:val="24"/>
        </w:rPr>
        <w:t>И</w:t>
      </w:r>
      <w:r w:rsidRPr="00877BAC">
        <w:rPr>
          <w:rFonts w:ascii="Times New Roman" w:hAnsi="Times New Roman" w:cs="Times New Roman"/>
          <w:sz w:val="24"/>
          <w:szCs w:val="24"/>
        </w:rPr>
        <w:t>гровые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технологии коррекции поведения. -</w:t>
      </w:r>
      <w:r w:rsidRPr="00877BAC">
        <w:rPr>
          <w:rFonts w:ascii="Times New Roman" w:hAnsi="Times New Roman" w:cs="Times New Roman"/>
          <w:sz w:val="24"/>
          <w:szCs w:val="24"/>
        </w:rPr>
        <w:t> М., 2005.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– 198 с.</w:t>
      </w:r>
    </w:p>
    <w:p w:rsidR="00385DD5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Ежова Н. Н. Рабочая книга практического психолога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. - </w:t>
      </w:r>
      <w:r w:rsidRPr="00877BAC">
        <w:rPr>
          <w:rFonts w:ascii="Times New Roman" w:hAnsi="Times New Roman" w:cs="Times New Roman"/>
          <w:sz w:val="24"/>
          <w:szCs w:val="24"/>
        </w:rPr>
        <w:t>Ростов-на-Дону, 2008.</w:t>
      </w:r>
      <w:r w:rsidR="00235F64" w:rsidRPr="00877BAC">
        <w:rPr>
          <w:rFonts w:ascii="Times New Roman" w:hAnsi="Times New Roman" w:cs="Times New Roman"/>
          <w:sz w:val="24"/>
          <w:szCs w:val="24"/>
        </w:rPr>
        <w:t xml:space="preserve"> – 456 с.</w:t>
      </w:r>
    </w:p>
    <w:p w:rsidR="00EF4D8D" w:rsidRPr="00877BAC" w:rsidRDefault="00235F64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Лесина С.В. </w:t>
      </w:r>
      <w:r w:rsidR="00385DD5" w:rsidRPr="00877BAC">
        <w:rPr>
          <w:rFonts w:ascii="Times New Roman" w:hAnsi="Times New Roman" w:cs="Times New Roman"/>
          <w:sz w:val="24"/>
          <w:szCs w:val="24"/>
        </w:rPr>
        <w:t xml:space="preserve">Диагностика, планирование, конспекты занятий. Индивидуальное развитие детей в дошкольных образовательных учреждениях. </w:t>
      </w:r>
      <w:r w:rsidR="0096721D">
        <w:rPr>
          <w:rFonts w:ascii="Times New Roman" w:hAnsi="Times New Roman" w:cs="Times New Roman"/>
          <w:sz w:val="24"/>
          <w:szCs w:val="24"/>
        </w:rPr>
        <w:t>– Волгоград,</w:t>
      </w:r>
      <w:r w:rsidR="00A3411B" w:rsidRPr="00877BAC">
        <w:rPr>
          <w:rFonts w:ascii="Times New Roman" w:hAnsi="Times New Roman" w:cs="Times New Roman"/>
          <w:sz w:val="24"/>
          <w:szCs w:val="24"/>
        </w:rPr>
        <w:t xml:space="preserve"> 2008. – 237 с.</w:t>
      </w:r>
    </w:p>
    <w:p w:rsidR="00A3411B" w:rsidRPr="00877BAC" w:rsidRDefault="00A3411B" w:rsidP="00431D47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877BAC">
        <w:rPr>
          <w:color w:val="000000"/>
        </w:rPr>
        <w:t>Крюкова С.В. Удивляюсь, злюсь, боюсь, хвастаюсь, радуюсь. Программы эмоционального развития детей дошкольного и младшего школьного возраста: Практическое пособие.</w:t>
      </w:r>
      <w:r w:rsidR="00732E9A" w:rsidRPr="00877BAC">
        <w:rPr>
          <w:color w:val="000000"/>
        </w:rPr>
        <w:t xml:space="preserve"> </w:t>
      </w:r>
      <w:r w:rsidRPr="00877BAC">
        <w:rPr>
          <w:color w:val="000000"/>
        </w:rPr>
        <w:t>- М.: «Генезис», 2002. – 205 с.</w:t>
      </w:r>
    </w:p>
    <w:p w:rsidR="00A3411B" w:rsidRPr="00877BAC" w:rsidRDefault="00A3411B" w:rsidP="00431D47">
      <w:pPr>
        <w:pStyle w:val="a5"/>
        <w:numPr>
          <w:ilvl w:val="0"/>
          <w:numId w:val="10"/>
        </w:numPr>
        <w:shd w:val="clear" w:color="auto" w:fill="FFFFFF"/>
        <w:rPr>
          <w:color w:val="000000"/>
        </w:rPr>
      </w:pPr>
      <w:r w:rsidRPr="00877BAC">
        <w:rPr>
          <w:color w:val="000000"/>
        </w:rPr>
        <w:t>Алябьева Е.А. Психогим</w:t>
      </w:r>
      <w:r w:rsidR="0096721D">
        <w:rPr>
          <w:color w:val="000000"/>
        </w:rPr>
        <w:t xml:space="preserve">настика в детском саду. - М., </w:t>
      </w:r>
      <w:r w:rsidRPr="00877BAC">
        <w:rPr>
          <w:color w:val="000000"/>
        </w:rPr>
        <w:t>2005. 178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Ковалёва Е</w:t>
      </w:r>
      <w:r w:rsidR="00385DD5" w:rsidRPr="00877BAC">
        <w:rPr>
          <w:rFonts w:ascii="Times New Roman" w:hAnsi="Times New Roman" w:cs="Times New Roman"/>
          <w:sz w:val="24"/>
          <w:szCs w:val="24"/>
        </w:rPr>
        <w:t>.</w:t>
      </w:r>
      <w:r w:rsidRPr="00877BAC">
        <w:rPr>
          <w:rFonts w:ascii="Times New Roman" w:hAnsi="Times New Roman" w:cs="Times New Roman"/>
          <w:sz w:val="24"/>
          <w:szCs w:val="24"/>
        </w:rPr>
        <w:t> </w:t>
      </w:r>
      <w:r w:rsidR="00A3411B" w:rsidRPr="00877BAC">
        <w:rPr>
          <w:rFonts w:ascii="Times New Roman" w:hAnsi="Times New Roman" w:cs="Times New Roman"/>
          <w:sz w:val="24"/>
          <w:szCs w:val="24"/>
        </w:rPr>
        <w:t>Готовим ребёнка к школе. -</w:t>
      </w:r>
      <w:r w:rsidRPr="00877BAC">
        <w:rPr>
          <w:rFonts w:ascii="Times New Roman" w:hAnsi="Times New Roman" w:cs="Times New Roman"/>
          <w:sz w:val="24"/>
          <w:szCs w:val="24"/>
        </w:rPr>
        <w:t> М., 2006.</w:t>
      </w:r>
      <w:r w:rsidR="00A3411B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A3411B" w:rsidRPr="00877BAC">
        <w:rPr>
          <w:rFonts w:ascii="Times New Roman" w:hAnsi="Times New Roman" w:cs="Times New Roman"/>
          <w:sz w:val="24"/>
          <w:szCs w:val="24"/>
        </w:rPr>
        <w:t>38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Микляева Н. В. Работа педагога-психолога в ДОУ</w:t>
      </w:r>
      <w:r w:rsidR="00A3411B" w:rsidRPr="00877BAC">
        <w:rPr>
          <w:rFonts w:ascii="Times New Roman" w:hAnsi="Times New Roman" w:cs="Times New Roman"/>
          <w:sz w:val="24"/>
          <w:szCs w:val="24"/>
        </w:rPr>
        <w:t>. -</w:t>
      </w:r>
      <w:r w:rsidRPr="00877BAC">
        <w:rPr>
          <w:rFonts w:ascii="Times New Roman" w:hAnsi="Times New Roman" w:cs="Times New Roman"/>
          <w:sz w:val="24"/>
          <w:szCs w:val="24"/>
        </w:rPr>
        <w:t> М., 2007.</w:t>
      </w:r>
      <w:r w:rsidR="00A3411B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A3411B" w:rsidRPr="00877BAC">
        <w:rPr>
          <w:rFonts w:ascii="Times New Roman" w:hAnsi="Times New Roman" w:cs="Times New Roman"/>
          <w:sz w:val="24"/>
          <w:szCs w:val="24"/>
        </w:rPr>
        <w:t>253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Мулько И. Ф. Социально-нравст</w:t>
      </w:r>
      <w:r w:rsidR="007E19C8" w:rsidRPr="00877BAC">
        <w:rPr>
          <w:rFonts w:ascii="Times New Roman" w:hAnsi="Times New Roman" w:cs="Times New Roman"/>
          <w:sz w:val="24"/>
          <w:szCs w:val="24"/>
        </w:rPr>
        <w:t>венное воспитание детей 6-7 лет. -</w:t>
      </w:r>
      <w:r w:rsidRPr="00877BAC">
        <w:rPr>
          <w:rFonts w:ascii="Times New Roman" w:hAnsi="Times New Roman" w:cs="Times New Roman"/>
          <w:sz w:val="24"/>
          <w:szCs w:val="24"/>
        </w:rPr>
        <w:t> М., 2004</w:t>
      </w:r>
      <w:r w:rsidR="007E19C8" w:rsidRPr="00877BAC">
        <w:rPr>
          <w:rFonts w:ascii="Times New Roman" w:hAnsi="Times New Roman" w:cs="Times New Roman"/>
          <w:sz w:val="24"/>
          <w:szCs w:val="24"/>
        </w:rPr>
        <w:t>. – 115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Парамонова Л. Г. Тесты</w:t>
      </w:r>
      <w:r w:rsidR="00385DD5" w:rsidRPr="00877BAC">
        <w:rPr>
          <w:rFonts w:ascii="Times New Roman" w:hAnsi="Times New Roman" w:cs="Times New Roman"/>
          <w:sz w:val="24"/>
          <w:szCs w:val="24"/>
        </w:rPr>
        <w:t xml:space="preserve"> «</w:t>
      </w:r>
      <w:r w:rsidR="007E19C8" w:rsidRPr="00877BAC">
        <w:rPr>
          <w:rFonts w:ascii="Times New Roman" w:hAnsi="Times New Roman" w:cs="Times New Roman"/>
          <w:sz w:val="24"/>
          <w:szCs w:val="24"/>
        </w:rPr>
        <w:t>Готов ли ваш ребёнок к школе. -</w:t>
      </w:r>
      <w:r w:rsidRPr="00877BAC">
        <w:rPr>
          <w:rFonts w:ascii="Times New Roman" w:hAnsi="Times New Roman" w:cs="Times New Roman"/>
          <w:sz w:val="24"/>
          <w:szCs w:val="24"/>
        </w:rPr>
        <w:t xml:space="preserve"> М., </w:t>
      </w:r>
      <w:r w:rsidR="007E19C8" w:rsidRPr="00877BAC">
        <w:rPr>
          <w:rFonts w:ascii="Times New Roman" w:hAnsi="Times New Roman" w:cs="Times New Roman"/>
          <w:sz w:val="24"/>
          <w:szCs w:val="24"/>
        </w:rPr>
        <w:t xml:space="preserve">- </w:t>
      </w:r>
      <w:r w:rsidRPr="00877BAC">
        <w:rPr>
          <w:rFonts w:ascii="Times New Roman" w:hAnsi="Times New Roman" w:cs="Times New Roman"/>
          <w:sz w:val="24"/>
          <w:szCs w:val="24"/>
        </w:rPr>
        <w:t>1998.</w:t>
      </w:r>
      <w:r w:rsidR="007E19C8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E19C8" w:rsidRPr="00877BAC">
        <w:rPr>
          <w:rFonts w:ascii="Times New Roman" w:hAnsi="Times New Roman" w:cs="Times New Roman"/>
          <w:sz w:val="24"/>
          <w:szCs w:val="24"/>
        </w:rPr>
        <w:t>234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Райгородский Д. Я. </w:t>
      </w:r>
      <w:r w:rsidR="007E19C8" w:rsidRPr="00877BAC">
        <w:rPr>
          <w:rFonts w:ascii="Times New Roman" w:hAnsi="Times New Roman" w:cs="Times New Roman"/>
          <w:sz w:val="24"/>
          <w:szCs w:val="24"/>
        </w:rPr>
        <w:t>Практическая психодиагностика. –</w:t>
      </w:r>
      <w:r w:rsidRPr="00877BAC">
        <w:rPr>
          <w:rFonts w:ascii="Times New Roman" w:hAnsi="Times New Roman" w:cs="Times New Roman"/>
          <w:sz w:val="24"/>
          <w:szCs w:val="24"/>
        </w:rPr>
        <w:t xml:space="preserve"> Самара</w:t>
      </w:r>
      <w:r w:rsidR="00732E9A" w:rsidRPr="00877BAC">
        <w:rPr>
          <w:rFonts w:ascii="Times New Roman" w:hAnsi="Times New Roman" w:cs="Times New Roman"/>
          <w:sz w:val="24"/>
          <w:szCs w:val="24"/>
        </w:rPr>
        <w:t>,</w:t>
      </w:r>
      <w:r w:rsidR="0096721D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1998.</w:t>
      </w:r>
      <w:r w:rsidR="007E19C8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E19C8" w:rsidRPr="00877BAC">
        <w:rPr>
          <w:rFonts w:ascii="Times New Roman" w:hAnsi="Times New Roman" w:cs="Times New Roman"/>
          <w:sz w:val="24"/>
          <w:szCs w:val="24"/>
        </w:rPr>
        <w:t>276 с.</w:t>
      </w:r>
    </w:p>
    <w:p w:rsidR="00385DD5" w:rsidRPr="00877BAC" w:rsidRDefault="007E19C8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Зинкевич-Евстигнеевой Т.Д. </w:t>
      </w:r>
      <w:r w:rsidR="00385DD5" w:rsidRPr="00877BAC">
        <w:rPr>
          <w:rFonts w:ascii="Times New Roman" w:hAnsi="Times New Roman" w:cs="Times New Roman"/>
          <w:sz w:val="24"/>
          <w:szCs w:val="24"/>
        </w:rPr>
        <w:t>Коррекционно-развивающие занятия с использование элементов сказкотерапии</w:t>
      </w:r>
      <w:r w:rsidRPr="00877BAC">
        <w:rPr>
          <w:rFonts w:ascii="Times New Roman" w:hAnsi="Times New Roman" w:cs="Times New Roman"/>
          <w:sz w:val="24"/>
          <w:szCs w:val="24"/>
        </w:rPr>
        <w:t xml:space="preserve">. </w:t>
      </w:r>
      <w:r w:rsidR="001D7181" w:rsidRPr="00877BAC">
        <w:rPr>
          <w:rFonts w:ascii="Times New Roman" w:hAnsi="Times New Roman" w:cs="Times New Roman"/>
          <w:sz w:val="24"/>
          <w:szCs w:val="24"/>
        </w:rPr>
        <w:t>- Санкт-Петербург.</w:t>
      </w:r>
      <w:r w:rsidR="00385DD5" w:rsidRPr="00877BAC">
        <w:rPr>
          <w:rFonts w:ascii="Times New Roman" w:hAnsi="Times New Roman" w:cs="Times New Roman"/>
          <w:sz w:val="24"/>
          <w:szCs w:val="24"/>
        </w:rPr>
        <w:t xml:space="preserve"> Речь</w:t>
      </w:r>
      <w:r w:rsidR="0096721D">
        <w:rPr>
          <w:rFonts w:ascii="Times New Roman" w:hAnsi="Times New Roman" w:cs="Times New Roman"/>
          <w:sz w:val="24"/>
          <w:szCs w:val="24"/>
        </w:rPr>
        <w:t xml:space="preserve">, </w:t>
      </w:r>
      <w:r w:rsidR="00385DD5" w:rsidRPr="00877BAC">
        <w:rPr>
          <w:rFonts w:ascii="Times New Roman" w:hAnsi="Times New Roman" w:cs="Times New Roman"/>
          <w:sz w:val="24"/>
          <w:szCs w:val="24"/>
        </w:rPr>
        <w:t>2000.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300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Севоастьянова Е. О. </w:t>
      </w:r>
      <w:r w:rsidR="00732E9A" w:rsidRPr="00877BAC">
        <w:rPr>
          <w:rFonts w:ascii="Times New Roman" w:hAnsi="Times New Roman" w:cs="Times New Roman"/>
          <w:sz w:val="24"/>
          <w:szCs w:val="24"/>
        </w:rPr>
        <w:t>Дружная семейка</w:t>
      </w:r>
      <w:r w:rsidRPr="00877BAC">
        <w:rPr>
          <w:rFonts w:ascii="Times New Roman" w:hAnsi="Times New Roman" w:cs="Times New Roman"/>
          <w:sz w:val="24"/>
          <w:szCs w:val="24"/>
        </w:rPr>
        <w:t> (программа адаптации детей к ДОУ)</w:t>
      </w:r>
      <w:r w:rsidR="00732E9A" w:rsidRPr="00877BAC">
        <w:rPr>
          <w:rFonts w:ascii="Times New Roman" w:hAnsi="Times New Roman" w:cs="Times New Roman"/>
          <w:sz w:val="24"/>
          <w:szCs w:val="24"/>
        </w:rPr>
        <w:t>. -</w:t>
      </w:r>
      <w:r w:rsidRPr="00877BAC">
        <w:rPr>
          <w:rFonts w:ascii="Times New Roman" w:hAnsi="Times New Roman" w:cs="Times New Roman"/>
          <w:sz w:val="24"/>
          <w:szCs w:val="24"/>
        </w:rPr>
        <w:t> М., 2006</w:t>
      </w:r>
      <w:r w:rsidR="00732E9A" w:rsidRPr="00877BAC">
        <w:rPr>
          <w:rFonts w:ascii="Times New Roman" w:hAnsi="Times New Roman" w:cs="Times New Roman"/>
          <w:sz w:val="24"/>
          <w:szCs w:val="24"/>
        </w:rPr>
        <w:t>. – 140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Семенака С. И. </w:t>
      </w:r>
      <w:r w:rsidR="00732E9A" w:rsidRPr="00877BAC">
        <w:rPr>
          <w:rFonts w:ascii="Times New Roman" w:hAnsi="Times New Roman" w:cs="Times New Roman"/>
          <w:sz w:val="24"/>
          <w:szCs w:val="24"/>
        </w:rPr>
        <w:t>Уроки добра</w:t>
      </w:r>
      <w:r w:rsidRPr="00877BAC">
        <w:rPr>
          <w:rFonts w:ascii="Times New Roman" w:hAnsi="Times New Roman" w:cs="Times New Roman"/>
          <w:sz w:val="24"/>
          <w:szCs w:val="24"/>
        </w:rPr>
        <w:t> </w:t>
      </w:r>
      <w:r w:rsidR="00FA601A" w:rsidRPr="00877BAC">
        <w:rPr>
          <w:rFonts w:ascii="Times New Roman" w:hAnsi="Times New Roman" w:cs="Times New Roman"/>
          <w:sz w:val="24"/>
          <w:szCs w:val="24"/>
        </w:rPr>
        <w:t>(коррекционно-</w:t>
      </w:r>
      <w:r w:rsidRPr="00877BAC">
        <w:rPr>
          <w:rFonts w:ascii="Times New Roman" w:hAnsi="Times New Roman" w:cs="Times New Roman"/>
          <w:sz w:val="24"/>
          <w:szCs w:val="24"/>
        </w:rPr>
        <w:t>развивающая программа для детей 5-7 лет)</w:t>
      </w:r>
      <w:r w:rsidR="00732E9A" w:rsidRPr="00877BAC">
        <w:rPr>
          <w:rFonts w:ascii="Times New Roman" w:hAnsi="Times New Roman" w:cs="Times New Roman"/>
          <w:sz w:val="24"/>
          <w:szCs w:val="24"/>
        </w:rPr>
        <w:t>. –</w:t>
      </w:r>
      <w:r w:rsidRPr="00877BAC">
        <w:rPr>
          <w:rFonts w:ascii="Times New Roman" w:hAnsi="Times New Roman" w:cs="Times New Roman"/>
          <w:sz w:val="24"/>
          <w:szCs w:val="24"/>
        </w:rPr>
        <w:t> М</w:t>
      </w:r>
      <w:r w:rsidR="00732E9A" w:rsidRPr="00877BAC">
        <w:rPr>
          <w:rFonts w:ascii="Times New Roman" w:hAnsi="Times New Roman" w:cs="Times New Roman"/>
          <w:sz w:val="24"/>
          <w:szCs w:val="24"/>
        </w:rPr>
        <w:t>.</w:t>
      </w:r>
      <w:r w:rsidRPr="00877BAC">
        <w:rPr>
          <w:rFonts w:ascii="Times New Roman" w:hAnsi="Times New Roman" w:cs="Times New Roman"/>
          <w:sz w:val="24"/>
          <w:szCs w:val="24"/>
        </w:rPr>
        <w:t>, 2002.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45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Смирнова Е. О. Межличностные отношения дошкольников, д</w:t>
      </w:r>
      <w:r w:rsidR="00732E9A" w:rsidRPr="00877BAC">
        <w:rPr>
          <w:rFonts w:ascii="Times New Roman" w:hAnsi="Times New Roman" w:cs="Times New Roman"/>
          <w:sz w:val="24"/>
          <w:szCs w:val="24"/>
        </w:rPr>
        <w:t>иагностика, проблемы, коррекция. –</w:t>
      </w:r>
      <w:r w:rsidRPr="00877BAC">
        <w:rPr>
          <w:rFonts w:ascii="Times New Roman" w:hAnsi="Times New Roman" w:cs="Times New Roman"/>
          <w:sz w:val="24"/>
          <w:szCs w:val="24"/>
        </w:rPr>
        <w:t> М</w:t>
      </w:r>
      <w:r w:rsidR="00732E9A" w:rsidRPr="00877BAC">
        <w:rPr>
          <w:rFonts w:ascii="Times New Roman" w:hAnsi="Times New Roman" w:cs="Times New Roman"/>
          <w:sz w:val="24"/>
          <w:szCs w:val="24"/>
        </w:rPr>
        <w:t>.</w:t>
      </w:r>
      <w:r w:rsidRPr="00877BAC">
        <w:rPr>
          <w:rFonts w:ascii="Times New Roman" w:hAnsi="Times New Roman" w:cs="Times New Roman"/>
          <w:sz w:val="24"/>
          <w:szCs w:val="24"/>
        </w:rPr>
        <w:t>, 2008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.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320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Урунтаева Г. А. Практикум по дошкольной психологии</w:t>
      </w:r>
      <w:r w:rsidR="00732E9A" w:rsidRPr="00877BAC">
        <w:rPr>
          <w:rFonts w:ascii="Times New Roman" w:hAnsi="Times New Roman" w:cs="Times New Roman"/>
          <w:sz w:val="24"/>
          <w:szCs w:val="24"/>
        </w:rPr>
        <w:t>. –</w:t>
      </w:r>
      <w:r w:rsidRPr="00877BAC">
        <w:rPr>
          <w:rFonts w:ascii="Times New Roman" w:hAnsi="Times New Roman" w:cs="Times New Roman"/>
          <w:sz w:val="24"/>
          <w:szCs w:val="24"/>
        </w:rPr>
        <w:t> М</w:t>
      </w:r>
      <w:r w:rsidR="00732E9A" w:rsidRPr="00877BAC">
        <w:rPr>
          <w:rFonts w:ascii="Times New Roman" w:hAnsi="Times New Roman" w:cs="Times New Roman"/>
          <w:sz w:val="24"/>
          <w:szCs w:val="24"/>
        </w:rPr>
        <w:t>.</w:t>
      </w:r>
      <w:r w:rsidRPr="00877BAC">
        <w:rPr>
          <w:rFonts w:ascii="Times New Roman" w:hAnsi="Times New Roman" w:cs="Times New Roman"/>
          <w:sz w:val="24"/>
          <w:szCs w:val="24"/>
        </w:rPr>
        <w:t>, 1998.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450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Шорохова О. А. </w:t>
      </w:r>
      <w:r w:rsidR="00732E9A" w:rsidRPr="00877BAC">
        <w:rPr>
          <w:rFonts w:ascii="Times New Roman" w:hAnsi="Times New Roman" w:cs="Times New Roman"/>
          <w:sz w:val="24"/>
          <w:szCs w:val="24"/>
        </w:rPr>
        <w:t>Играем в сказку</w:t>
      </w:r>
      <w:r w:rsidRPr="00877BAC">
        <w:rPr>
          <w:rFonts w:ascii="Times New Roman" w:hAnsi="Times New Roman" w:cs="Times New Roman"/>
          <w:sz w:val="24"/>
          <w:szCs w:val="24"/>
        </w:rPr>
        <w:t> (сказкотерапия)</w:t>
      </w:r>
      <w:r w:rsidR="00732E9A" w:rsidRPr="00877BAC">
        <w:rPr>
          <w:rFonts w:ascii="Times New Roman" w:hAnsi="Times New Roman" w:cs="Times New Roman"/>
          <w:sz w:val="24"/>
          <w:szCs w:val="24"/>
        </w:rPr>
        <w:t>. -</w:t>
      </w:r>
      <w:r w:rsidR="0096721D">
        <w:rPr>
          <w:rFonts w:ascii="Times New Roman" w:hAnsi="Times New Roman" w:cs="Times New Roman"/>
          <w:sz w:val="24"/>
          <w:szCs w:val="24"/>
        </w:rPr>
        <w:t> М.,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2006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.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100 с.</w:t>
      </w:r>
    </w:p>
    <w:p w:rsidR="00EF4D8D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Широкова Г. А. П</w:t>
      </w:r>
      <w:r w:rsidR="00732E9A" w:rsidRPr="00877BAC">
        <w:rPr>
          <w:rFonts w:ascii="Times New Roman" w:hAnsi="Times New Roman" w:cs="Times New Roman"/>
          <w:sz w:val="24"/>
          <w:szCs w:val="24"/>
        </w:rPr>
        <w:t>рактикум для детского психолога. -</w:t>
      </w:r>
      <w:r w:rsidRPr="00877BAC">
        <w:rPr>
          <w:rFonts w:ascii="Times New Roman" w:hAnsi="Times New Roman" w:cs="Times New Roman"/>
          <w:sz w:val="24"/>
          <w:szCs w:val="24"/>
        </w:rPr>
        <w:t> Ростов-на Дону</w:t>
      </w:r>
      <w:r w:rsidR="0096721D">
        <w:rPr>
          <w:rFonts w:ascii="Times New Roman" w:hAnsi="Times New Roman" w:cs="Times New Roman"/>
          <w:sz w:val="24"/>
          <w:szCs w:val="24"/>
        </w:rPr>
        <w:t xml:space="preserve">, </w:t>
      </w:r>
      <w:r w:rsidRPr="00877BAC">
        <w:rPr>
          <w:rFonts w:ascii="Times New Roman" w:hAnsi="Times New Roman" w:cs="Times New Roman"/>
          <w:sz w:val="24"/>
          <w:szCs w:val="24"/>
        </w:rPr>
        <w:t>2007.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276 с.</w:t>
      </w:r>
    </w:p>
    <w:p w:rsidR="00886A3B" w:rsidRPr="00877BAC" w:rsidRDefault="00EF4D8D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Щипицына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Л. М. Азбука общения. -</w:t>
      </w:r>
      <w:r w:rsidRPr="00877BAC">
        <w:rPr>
          <w:rFonts w:ascii="Times New Roman" w:hAnsi="Times New Roman" w:cs="Times New Roman"/>
          <w:sz w:val="24"/>
          <w:szCs w:val="24"/>
        </w:rPr>
        <w:t xml:space="preserve"> С-Петербург</w:t>
      </w:r>
      <w:r w:rsidR="0096721D">
        <w:rPr>
          <w:rFonts w:ascii="Times New Roman" w:hAnsi="Times New Roman" w:cs="Times New Roman"/>
          <w:sz w:val="24"/>
          <w:szCs w:val="24"/>
        </w:rPr>
        <w:t xml:space="preserve">, </w:t>
      </w:r>
      <w:r w:rsidRPr="00877BAC">
        <w:rPr>
          <w:rFonts w:ascii="Times New Roman" w:hAnsi="Times New Roman" w:cs="Times New Roman"/>
          <w:sz w:val="24"/>
          <w:szCs w:val="24"/>
        </w:rPr>
        <w:t>2003.</w:t>
      </w:r>
      <w:r w:rsidR="00732E9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96721D">
        <w:rPr>
          <w:rFonts w:ascii="Times New Roman" w:hAnsi="Times New Roman" w:cs="Times New Roman"/>
          <w:sz w:val="24"/>
          <w:szCs w:val="24"/>
        </w:rPr>
        <w:t xml:space="preserve">- </w:t>
      </w:r>
      <w:r w:rsidR="00732E9A" w:rsidRPr="00877BAC">
        <w:rPr>
          <w:rFonts w:ascii="Times New Roman" w:hAnsi="Times New Roman" w:cs="Times New Roman"/>
          <w:sz w:val="24"/>
          <w:szCs w:val="24"/>
        </w:rPr>
        <w:t>300 с.</w:t>
      </w:r>
    </w:p>
    <w:p w:rsidR="00732E9A" w:rsidRPr="00877BAC" w:rsidRDefault="00732E9A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lastRenderedPageBreak/>
        <w:t xml:space="preserve">Стребелева Е.А. </w:t>
      </w:r>
      <w:r w:rsidR="00AF5281" w:rsidRPr="00877BAC">
        <w:rPr>
          <w:rFonts w:ascii="Times New Roman" w:hAnsi="Times New Roman" w:cs="Times New Roman"/>
          <w:sz w:val="24"/>
          <w:szCs w:val="24"/>
        </w:rPr>
        <w:t>Психолого-педагогическая диагностика развития детей раннего и дошкольного возраста.</w:t>
      </w:r>
      <w:r w:rsidRPr="00877BAC">
        <w:rPr>
          <w:rFonts w:ascii="Times New Roman" w:hAnsi="Times New Roman" w:cs="Times New Roman"/>
          <w:sz w:val="24"/>
          <w:szCs w:val="24"/>
        </w:rPr>
        <w:t xml:space="preserve"> - М.: Просвещение, 2004. - 164 с.</w:t>
      </w:r>
    </w:p>
    <w:p w:rsidR="00AF5281" w:rsidRPr="00877BAC" w:rsidRDefault="00732E9A" w:rsidP="00431D4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Павлова Н.Н., Руденко Л.Г. </w:t>
      </w:r>
      <w:r w:rsidR="00AF5281" w:rsidRPr="00877BAC">
        <w:rPr>
          <w:rFonts w:ascii="Times New Roman" w:hAnsi="Times New Roman" w:cs="Times New Roman"/>
          <w:sz w:val="24"/>
          <w:szCs w:val="24"/>
        </w:rPr>
        <w:t>Экспресс-диагностика в детском саду: Комплект материалом для педагогов-психологов детских дошкольных образовательных учреж</w:t>
      </w:r>
      <w:r w:rsidR="00AF5281" w:rsidRPr="00877BAC">
        <w:rPr>
          <w:rFonts w:ascii="Times New Roman" w:hAnsi="Times New Roman" w:cs="Times New Roman"/>
          <w:sz w:val="24"/>
          <w:szCs w:val="24"/>
        </w:rPr>
        <w:softHyphen/>
        <w:t xml:space="preserve">дений. </w:t>
      </w:r>
      <w:r w:rsidR="00401C5A" w:rsidRPr="00877BAC">
        <w:rPr>
          <w:rFonts w:ascii="Times New Roman" w:hAnsi="Times New Roman" w:cs="Times New Roman"/>
          <w:sz w:val="24"/>
          <w:szCs w:val="24"/>
        </w:rPr>
        <w:t>- М.: Генезис, 2008. –</w:t>
      </w:r>
      <w:r w:rsidRPr="00877BAC">
        <w:rPr>
          <w:rFonts w:ascii="Times New Roman" w:hAnsi="Times New Roman" w:cs="Times New Roman"/>
          <w:sz w:val="24"/>
          <w:szCs w:val="24"/>
        </w:rPr>
        <w:t xml:space="preserve"> 80</w:t>
      </w:r>
      <w:r w:rsidR="00401C5A" w:rsidRPr="00877BAC">
        <w:rPr>
          <w:rFonts w:ascii="Times New Roman" w:hAnsi="Times New Roman" w:cs="Times New Roman"/>
          <w:sz w:val="24"/>
          <w:szCs w:val="24"/>
        </w:rPr>
        <w:t xml:space="preserve"> </w:t>
      </w:r>
      <w:r w:rsidRPr="00877BAC">
        <w:rPr>
          <w:rFonts w:ascii="Times New Roman" w:hAnsi="Times New Roman" w:cs="Times New Roman"/>
          <w:sz w:val="24"/>
          <w:szCs w:val="24"/>
        </w:rPr>
        <w:t>с</w:t>
      </w:r>
      <w:r w:rsidR="00401C5A" w:rsidRPr="00877BAC">
        <w:rPr>
          <w:rFonts w:ascii="Times New Roman" w:hAnsi="Times New Roman" w:cs="Times New Roman"/>
          <w:sz w:val="24"/>
          <w:szCs w:val="24"/>
        </w:rPr>
        <w:t>.</w:t>
      </w:r>
    </w:p>
    <w:p w:rsidR="00401C5A" w:rsidRPr="00877BAC" w:rsidRDefault="00401C5A" w:rsidP="00401C5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0E" w:rsidRPr="00877BAC" w:rsidRDefault="00385DD5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Перечень разработанных локальных</w:t>
      </w:r>
      <w:r w:rsidR="000E1780" w:rsidRPr="00877BAC">
        <w:rPr>
          <w:rFonts w:ascii="Times New Roman" w:hAnsi="Times New Roman" w:cs="Times New Roman"/>
          <w:b/>
          <w:sz w:val="24"/>
          <w:szCs w:val="24"/>
        </w:rPr>
        <w:t xml:space="preserve"> и/или методических документов, медиапродуктов, программ, проектов, публикации и т.д.</w:t>
      </w:r>
    </w:p>
    <w:p w:rsidR="00877BAC" w:rsidRPr="00877BAC" w:rsidRDefault="00877BAC" w:rsidP="0015503A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503A" w:rsidRPr="00877BAC" w:rsidRDefault="0015503A" w:rsidP="0015503A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b/>
          <w:bCs/>
          <w:sz w:val="24"/>
          <w:szCs w:val="24"/>
        </w:rPr>
        <w:t>Проекты и программ</w:t>
      </w:r>
      <w:r w:rsidRPr="00877BAC">
        <w:rPr>
          <w:rFonts w:ascii="Times New Roman" w:hAnsi="Times New Roman" w:cs="Times New Roman"/>
          <w:sz w:val="24"/>
          <w:szCs w:val="24"/>
        </w:rPr>
        <w:t>ы, утвержденные Экспертно-методическим советом МДОУ «ДС комбинированного вида №13»: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ООП ДО МДОУ «ДС комбинированного вида № 13» (раздел «Особенности организации образовательного процесса педагогом-психологом»</w:t>
      </w:r>
      <w:r w:rsidR="00EF1C29">
        <w:rPr>
          <w:rFonts w:ascii="Times New Roman" w:hAnsi="Times New Roman" w:cs="Times New Roman"/>
          <w:sz w:val="24"/>
          <w:szCs w:val="24"/>
        </w:rPr>
        <w:t>)</w:t>
      </w:r>
      <w:r w:rsidRPr="00877BAC">
        <w:rPr>
          <w:rFonts w:ascii="Times New Roman" w:hAnsi="Times New Roman" w:cs="Times New Roman"/>
          <w:sz w:val="24"/>
          <w:szCs w:val="24"/>
        </w:rPr>
        <w:t>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АООП для детей с ЗПР;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Рабочая программа педагога – психолога МДОУ «ДС комбинированного вида № 13»;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Программа консультационного центра МДОУ «ДС комбинированного вида № 13» </w:t>
      </w:r>
      <w:r w:rsidRPr="00877BAC">
        <w:rPr>
          <w:rFonts w:ascii="Times New Roman" w:hAnsi="Times New Roman" w:cs="Times New Roman"/>
          <w:i/>
          <w:sz w:val="24"/>
          <w:szCs w:val="24"/>
        </w:rPr>
        <w:t>«Обучаем – играя»;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Программа педагога – психолога по сказкотерапевтической песочной терапии «Песочные сказки»;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Программу педагога – психолога по сопровождению детей в период адаптации к ДОУ «В детский сад без слез»;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Психолого-педагогические проекты: «В детский сад без слез», «Я и мое настроение», «Играем с песком - сочиняем сказки».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Программы тренинговых занятий с родителями и детьми, посещающими ДОУ: </w:t>
      </w:r>
    </w:p>
    <w:p w:rsidR="0015503A" w:rsidRPr="00877BAC" w:rsidRDefault="003F23C2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«Привыкаем к детскому саду»;</w:t>
      </w:r>
      <w:r w:rsidR="0015503A" w:rsidRPr="0087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«Кризи</w:t>
      </w:r>
      <w:r w:rsidR="003F23C2">
        <w:rPr>
          <w:rFonts w:ascii="Times New Roman" w:hAnsi="Times New Roman" w:cs="Times New Roman"/>
          <w:sz w:val="24"/>
          <w:szCs w:val="24"/>
        </w:rPr>
        <w:t>с 3-х лет», «Мы с мамочкой»;</w:t>
      </w:r>
      <w:r w:rsidRPr="0087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«Пора в школу»;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Программы тренинговых занятий для педагогов ДОУ: 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«Условия успеш</w:t>
      </w:r>
      <w:r w:rsidR="003F23C2">
        <w:rPr>
          <w:rFonts w:ascii="Times New Roman" w:hAnsi="Times New Roman" w:cs="Times New Roman"/>
          <w:sz w:val="24"/>
          <w:szCs w:val="24"/>
        </w:rPr>
        <w:t>ной адаптации первоклассников»;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«Коррекция</w:t>
      </w:r>
      <w:r w:rsidR="003F23C2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отношений»;</w:t>
      </w:r>
      <w:r w:rsidRPr="0087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«Здоровый педагог – здоровый ребенок. Профилактика психоэмоциональног</w:t>
      </w:r>
      <w:r w:rsidR="003F23C2">
        <w:rPr>
          <w:rFonts w:ascii="Times New Roman" w:hAnsi="Times New Roman" w:cs="Times New Roman"/>
          <w:sz w:val="24"/>
          <w:szCs w:val="24"/>
        </w:rPr>
        <w:t>о выгорания»;</w:t>
      </w:r>
      <w:r w:rsidRPr="00877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«Использование ИОМ в работе с детьми, имеющими эмоц</w:t>
      </w:r>
      <w:r w:rsidR="003F23C2">
        <w:rPr>
          <w:rFonts w:ascii="Times New Roman" w:hAnsi="Times New Roman" w:cs="Times New Roman"/>
          <w:sz w:val="24"/>
          <w:szCs w:val="24"/>
        </w:rPr>
        <w:t>иональные проблемы в развитии»;</w:t>
      </w:r>
    </w:p>
    <w:p w:rsidR="0015503A" w:rsidRPr="00877BAC" w:rsidRDefault="0015503A" w:rsidP="00431D47">
      <w:pPr>
        <w:pStyle w:val="a4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«Играем с песком, сочиняем сказки», «Играем с песком, находим ресурсы».</w:t>
      </w:r>
    </w:p>
    <w:p w:rsidR="0015503A" w:rsidRPr="00877BAC" w:rsidRDefault="0015503A" w:rsidP="0015503A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03A" w:rsidRPr="00877BAC" w:rsidRDefault="00E5163D" w:rsidP="0015503A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</w:t>
      </w:r>
      <w:r w:rsidR="0015503A" w:rsidRPr="00877B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72849" w:rsidRPr="002B0B78" w:rsidRDefault="00272849" w:rsidP="00431D47">
      <w:pPr>
        <w:pStyle w:val="af"/>
        <w:numPr>
          <w:ilvl w:val="0"/>
          <w:numId w:val="14"/>
        </w:numPr>
        <w:tabs>
          <w:tab w:val="left" w:pos="993"/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Аксенова А.В. Психолого-педагогические условия оказания психологической помощи детям дошкольного возраста средствами музыкотерапии. / А.В. Аксенова // Актуальные проблемы дошкольного образования: науч.-метод. сопровождение ФГОС дошкольного образования: сб. матер. </w:t>
      </w:r>
      <w:r w:rsidRPr="00272849">
        <w:rPr>
          <w:rFonts w:ascii="Times New Roman" w:hAnsi="Times New Roman" w:cs="Times New Roman"/>
          <w:color w:val="auto"/>
          <w:sz w:val="24"/>
          <w:szCs w:val="24"/>
          <w:lang w:val="en-US"/>
        </w:rPr>
        <w:t>XII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 междунар. Науч.-практ. Конф.: в 2 ч. Ч. 1. – Челябинск: Цицеро, 2014. – 393 с. </w:t>
      </w:r>
    </w:p>
    <w:p w:rsidR="002B0B78" w:rsidRPr="002453B8" w:rsidRDefault="002B0B78" w:rsidP="00431D47">
      <w:pPr>
        <w:pStyle w:val="af"/>
        <w:numPr>
          <w:ilvl w:val="0"/>
          <w:numId w:val="14"/>
        </w:numPr>
        <w:tabs>
          <w:tab w:val="left" w:pos="993"/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Аксенова А.В. </w:t>
      </w:r>
      <w:r>
        <w:rPr>
          <w:rFonts w:ascii="Times New Roman" w:hAnsi="Times New Roman" w:cs="Times New Roman"/>
          <w:color w:val="auto"/>
          <w:sz w:val="24"/>
          <w:szCs w:val="24"/>
        </w:rPr>
        <w:t>Взаимосвязь в работе учителя-логопеда и педагога-психолога в коррекционно-развивающей деятельности с детьми старшего дошкольного возраста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. /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Н.А. Спирева, 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А.В. Аксенова //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Дошкольное образование в контексте реализации ФГОС ДО: материалы Всероссийской 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>научно</w:t>
      </w:r>
      <w:r>
        <w:rPr>
          <w:rFonts w:ascii="Times New Roman" w:hAnsi="Times New Roman" w:cs="Times New Roman"/>
          <w:color w:val="auto"/>
          <w:sz w:val="24"/>
          <w:szCs w:val="24"/>
        </w:rPr>
        <w:t>-практической конференции. – Челябинск, 2015. – 150 с.</w:t>
      </w:r>
    </w:p>
    <w:p w:rsidR="002453B8" w:rsidRPr="002453B8" w:rsidRDefault="002453B8" w:rsidP="00431D47">
      <w:pPr>
        <w:pStyle w:val="af"/>
        <w:numPr>
          <w:ilvl w:val="0"/>
          <w:numId w:val="14"/>
        </w:numPr>
        <w:tabs>
          <w:tab w:val="left" w:pos="993"/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Аксенова А.В.</w:t>
      </w:r>
      <w:r w:rsidRPr="002453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Коррекционно-развивающее занятие педагога-психолога и учителя-логопеда с детьми старшего дошкольного возраста «Волшебный сон» / К.А. Спиридонова, А.В. Аксенова // Дошкольное образование: опыт и перспективы развития : материалы Междунар. науч.–практ. конф. (Чебоксары, 2 июня 2017 г.) / </w:t>
      </w:r>
      <w:r w:rsidRPr="002453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редкол.: О.Н. Широков [и др.] – Чебоксары: ЦНС «Интерактив плюс», 2017. </w:t>
      </w:r>
      <w:r w:rsidR="007929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– 150 с.</w:t>
      </w:r>
    </w:p>
    <w:p w:rsidR="002B0B78" w:rsidRPr="00E5163D" w:rsidRDefault="002B0B78" w:rsidP="00431D47">
      <w:pPr>
        <w:pStyle w:val="af"/>
        <w:numPr>
          <w:ilvl w:val="0"/>
          <w:numId w:val="14"/>
        </w:numPr>
        <w:tabs>
          <w:tab w:val="left" w:pos="993"/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49">
        <w:rPr>
          <w:rFonts w:ascii="Times New Roman" w:hAnsi="Times New Roman" w:cs="Times New Roman"/>
          <w:color w:val="auto"/>
          <w:sz w:val="24"/>
          <w:szCs w:val="24"/>
        </w:rPr>
        <w:t>Аксенова А.В</w:t>
      </w:r>
      <w:r w:rsidR="007929B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53B8">
        <w:rPr>
          <w:rFonts w:ascii="Times New Roman" w:hAnsi="Times New Roman" w:cs="Times New Roman"/>
          <w:color w:val="auto"/>
          <w:sz w:val="24"/>
          <w:szCs w:val="24"/>
        </w:rPr>
        <w:t>Конспект мастер-класса для специалистов (учителей-логопедов, педагогов-психологов, дефектологов), работающих с детьми с ОВЗ, с использованием песочной терапии «В поисках Львенка, или путешествие в песочную страну»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>. / А.В. Аксенова</w:t>
      </w:r>
      <w:r w:rsidR="002453B8">
        <w:rPr>
          <w:rFonts w:ascii="Times New Roman" w:hAnsi="Times New Roman" w:cs="Times New Roman"/>
          <w:color w:val="auto"/>
          <w:sz w:val="24"/>
          <w:szCs w:val="24"/>
        </w:rPr>
        <w:t>, О.А. Высоких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 // 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Педагогический опыт: от теории к практике: материалы Всерос. науч.-практ. конф. (Чебоксары, 24 июля 2020 г.) /</w:t>
      </w:r>
      <w:r w:rsidR="00E5163D">
        <w:rPr>
          <w:rFonts w:ascii="Times New Roman" w:hAnsi="Times New Roman" w:cs="Times New Roman"/>
          <w:color w:val="auto"/>
          <w:sz w:val="24"/>
          <w:szCs w:val="24"/>
        </w:rPr>
        <w:t xml:space="preserve"> редкол.: О.Н.Широков [и др.]. 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Чебоксары: ЦНС «Интерактив плюс», 2020. – 244 с.</w:t>
      </w:r>
      <w:r w:rsidRPr="002728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5163D" w:rsidRDefault="00E5163D" w:rsidP="00E5163D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63D" w:rsidRPr="00877BAC" w:rsidRDefault="00E5163D" w:rsidP="00E5163D">
      <w:pPr>
        <w:pStyle w:val="af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BAC">
        <w:rPr>
          <w:rFonts w:ascii="Times New Roman" w:hAnsi="Times New Roman" w:cs="Times New Roman"/>
          <w:b/>
          <w:bCs/>
          <w:sz w:val="24"/>
          <w:szCs w:val="24"/>
        </w:rPr>
        <w:t xml:space="preserve">Медиапродукты: </w:t>
      </w:r>
    </w:p>
    <w:p w:rsidR="007929B8" w:rsidRPr="00877BAC" w:rsidRDefault="007929B8" w:rsidP="00431D47">
      <w:pPr>
        <w:pStyle w:val="af"/>
        <w:numPr>
          <w:ilvl w:val="0"/>
          <w:numId w:val="14"/>
        </w:numPr>
        <w:tabs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bCs/>
          <w:sz w:val="24"/>
          <w:szCs w:val="24"/>
        </w:rPr>
        <w:t>Видеоматериалы</w:t>
      </w:r>
      <w:r w:rsidRPr="00877BAC">
        <w:rPr>
          <w:rFonts w:ascii="Times New Roman" w:hAnsi="Times New Roman" w:cs="Times New Roman"/>
          <w:sz w:val="24"/>
          <w:szCs w:val="24"/>
        </w:rPr>
        <w:t xml:space="preserve"> для занятий по песочной сказкотерапии. </w:t>
      </w:r>
    </w:p>
    <w:p w:rsidR="007929B8" w:rsidRPr="007929B8" w:rsidRDefault="007929B8" w:rsidP="00431D47">
      <w:pPr>
        <w:pStyle w:val="af"/>
        <w:numPr>
          <w:ilvl w:val="0"/>
          <w:numId w:val="14"/>
        </w:numPr>
        <w:tabs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877BAC">
        <w:rPr>
          <w:rFonts w:ascii="Times New Roman" w:hAnsi="Times New Roman" w:cs="Times New Roman"/>
          <w:bCs/>
          <w:sz w:val="24"/>
          <w:szCs w:val="24"/>
        </w:rPr>
        <w:t>Просветительские статьи</w:t>
      </w:r>
      <w:r w:rsidRPr="00877BAC">
        <w:rPr>
          <w:rFonts w:ascii="Times New Roman" w:hAnsi="Times New Roman" w:cs="Times New Roman"/>
          <w:sz w:val="24"/>
          <w:szCs w:val="24"/>
        </w:rPr>
        <w:t>, размещенные на стендах в групповых приемных для родителей и педагогов детского сада.</w:t>
      </w:r>
    </w:p>
    <w:p w:rsidR="0015503A" w:rsidRPr="00272849" w:rsidRDefault="0015503A" w:rsidP="00431D47">
      <w:pPr>
        <w:pStyle w:val="af"/>
        <w:numPr>
          <w:ilvl w:val="0"/>
          <w:numId w:val="14"/>
        </w:numPr>
        <w:tabs>
          <w:tab w:val="left" w:pos="993"/>
          <w:tab w:val="left" w:pos="1560"/>
          <w:tab w:val="left" w:pos="4395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849">
        <w:rPr>
          <w:rFonts w:ascii="Times New Roman" w:hAnsi="Times New Roman" w:cs="Times New Roman"/>
          <w:sz w:val="24"/>
          <w:szCs w:val="24"/>
        </w:rPr>
        <w:t xml:space="preserve">В рабочем режиме </w:t>
      </w:r>
      <w:r w:rsidR="00BE518D" w:rsidRPr="00272849">
        <w:rPr>
          <w:rFonts w:ascii="Times New Roman" w:hAnsi="Times New Roman" w:cs="Times New Roman"/>
          <w:sz w:val="24"/>
          <w:szCs w:val="24"/>
        </w:rPr>
        <w:t>веду</w:t>
      </w:r>
      <w:r w:rsidRPr="00272849">
        <w:rPr>
          <w:rFonts w:ascii="Times New Roman" w:hAnsi="Times New Roman" w:cs="Times New Roman"/>
          <w:sz w:val="24"/>
          <w:szCs w:val="24"/>
        </w:rPr>
        <w:t xml:space="preserve"> </w:t>
      </w:r>
      <w:r w:rsidR="00BE518D" w:rsidRPr="00272849">
        <w:rPr>
          <w:rFonts w:ascii="Times New Roman" w:hAnsi="Times New Roman" w:cs="Times New Roman"/>
          <w:sz w:val="24"/>
          <w:szCs w:val="24"/>
        </w:rPr>
        <w:t>официальный сайт МДОУ «ДС комбинированного вида №13»  [</w:t>
      </w:r>
      <w:hyperlink r:id="rId7" w:history="1">
        <w:r w:rsidR="00BE518D" w:rsidRPr="00272849">
          <w:rPr>
            <w:rStyle w:val="a7"/>
            <w:rFonts w:ascii="Times New Roman" w:hAnsi="Times New Roman" w:cs="Times New Roman"/>
            <w:sz w:val="24"/>
            <w:szCs w:val="24"/>
          </w:rPr>
          <w:t>http://mdoudskv13.ucoz.ru/</w:t>
        </w:r>
      </w:hyperlink>
      <w:r w:rsidR="00BE518D" w:rsidRPr="00272849">
        <w:rPr>
          <w:rFonts w:ascii="Times New Roman" w:hAnsi="Times New Roman" w:cs="Times New Roman"/>
          <w:sz w:val="24"/>
          <w:szCs w:val="24"/>
        </w:rPr>
        <w:t>].</w:t>
      </w:r>
    </w:p>
    <w:p w:rsidR="00877BAC" w:rsidRPr="00877BAC" w:rsidRDefault="00877BAC" w:rsidP="00431D47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77BAC">
        <w:rPr>
          <w:rFonts w:ascii="Times New Roman" w:hAnsi="Times New Roman" w:cs="Times New Roman"/>
          <w:sz w:val="24"/>
          <w:szCs w:val="24"/>
        </w:rPr>
        <w:t>лог методического объединения педагогов-психологов Сосновского</w:t>
      </w:r>
      <w:r w:rsidR="003F23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77BAC">
        <w:rPr>
          <w:rFonts w:ascii="Times New Roman" w:hAnsi="Times New Roman" w:cs="Times New Roman"/>
          <w:sz w:val="24"/>
          <w:szCs w:val="24"/>
        </w:rPr>
        <w:t xml:space="preserve">района Челябинской области </w:t>
      </w:r>
      <w:r>
        <w:rPr>
          <w:rFonts w:ascii="Times New Roman" w:hAnsi="Times New Roman" w:cs="Times New Roman"/>
          <w:sz w:val="24"/>
          <w:szCs w:val="24"/>
        </w:rPr>
        <w:t>[</w:t>
      </w:r>
      <w:hyperlink r:id="rId8" w:history="1">
        <w:r w:rsidRPr="00877BAC">
          <w:rPr>
            <w:rStyle w:val="a7"/>
            <w:rFonts w:ascii="Times New Roman" w:hAnsi="Times New Roman" w:cs="Times New Roman"/>
            <w:sz w:val="24"/>
            <w:szCs w:val="24"/>
          </w:rPr>
          <w:t>https://rmopedagogi-psixologi.blogspot.com/</w:t>
        </w:r>
      </w:hyperlink>
      <w:r>
        <w:rPr>
          <w:rFonts w:ascii="Times New Roman" w:hAnsi="Times New Roman" w:cs="Times New Roman"/>
          <w:sz w:val="24"/>
          <w:szCs w:val="24"/>
        </w:rPr>
        <w:t>].</w:t>
      </w:r>
    </w:p>
    <w:p w:rsidR="00F27BBE" w:rsidRDefault="00F27BBE" w:rsidP="00431D47">
      <w:pPr>
        <w:pStyle w:val="a4"/>
        <w:numPr>
          <w:ilvl w:val="0"/>
          <w:numId w:val="14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Информационный ресурс на международном образовательном портале </w:t>
      </w:r>
      <w:r w:rsidRPr="00877BAC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  <w:r w:rsidRPr="00877BA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77BAC">
        <w:rPr>
          <w:rFonts w:ascii="Times New Roman" w:hAnsi="Times New Roman" w:cs="Times New Roman"/>
          <w:sz w:val="24"/>
          <w:szCs w:val="24"/>
        </w:rPr>
        <w:t xml:space="preserve"> </w:t>
      </w:r>
      <w:r w:rsidR="00877BAC" w:rsidRPr="00877BAC">
        <w:rPr>
          <w:rFonts w:ascii="Times New Roman" w:hAnsi="Times New Roman" w:cs="Times New Roman"/>
          <w:sz w:val="24"/>
          <w:szCs w:val="24"/>
        </w:rPr>
        <w:t>[</w:t>
      </w:r>
      <w:hyperlink r:id="rId9" w:history="1">
        <w:r w:rsidR="00877BAC" w:rsidRPr="00877BAC">
          <w:rPr>
            <w:rStyle w:val="a7"/>
            <w:rFonts w:ascii="Times New Roman" w:hAnsi="Times New Roman" w:cs="Times New Roman"/>
            <w:sz w:val="24"/>
            <w:szCs w:val="24"/>
          </w:rPr>
          <w:t>https://www.maam.ru/users/anja2904</w:t>
        </w:r>
      </w:hyperlink>
      <w:r w:rsidR="00877BAC" w:rsidRPr="00877BAC">
        <w:rPr>
          <w:rFonts w:ascii="Times New Roman" w:hAnsi="Times New Roman" w:cs="Times New Roman"/>
          <w:sz w:val="24"/>
          <w:szCs w:val="24"/>
        </w:rPr>
        <w:t>]</w:t>
      </w:r>
      <w:r w:rsidR="00877BAC">
        <w:rPr>
          <w:rFonts w:ascii="Times New Roman" w:hAnsi="Times New Roman" w:cs="Times New Roman"/>
          <w:sz w:val="24"/>
          <w:szCs w:val="24"/>
        </w:rPr>
        <w:t>.</w:t>
      </w:r>
    </w:p>
    <w:p w:rsidR="00877BAC" w:rsidRPr="00877BAC" w:rsidRDefault="00877BAC" w:rsidP="00431D47">
      <w:pPr>
        <w:pStyle w:val="a4"/>
        <w:numPr>
          <w:ilvl w:val="0"/>
          <w:numId w:val="14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 xml:space="preserve">Информационный ресурс </w:t>
      </w:r>
      <w:r>
        <w:rPr>
          <w:rFonts w:ascii="Times New Roman" w:hAnsi="Times New Roman" w:cs="Times New Roman"/>
          <w:sz w:val="24"/>
          <w:szCs w:val="24"/>
        </w:rPr>
        <w:t xml:space="preserve">на образовательной социальной сети </w:t>
      </w:r>
      <w:r>
        <w:rPr>
          <w:rFonts w:ascii="Times New Roman" w:hAnsi="Times New Roman" w:cs="Times New Roman"/>
          <w:sz w:val="24"/>
          <w:szCs w:val="24"/>
          <w:lang w:val="en-US"/>
        </w:rPr>
        <w:t>nsportal</w:t>
      </w:r>
      <w:r w:rsidRPr="00877B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77BAC">
        <w:rPr>
          <w:rFonts w:ascii="Times New Roman" w:hAnsi="Times New Roman" w:cs="Times New Roman"/>
          <w:sz w:val="24"/>
          <w:szCs w:val="24"/>
        </w:rPr>
        <w:t xml:space="preserve"> [</w:t>
      </w:r>
      <w:hyperlink r:id="rId10" w:history="1">
        <w:r w:rsidRPr="00877BAC">
          <w:rPr>
            <w:rStyle w:val="a7"/>
            <w:rFonts w:ascii="Times New Roman" w:hAnsi="Times New Roman" w:cs="Times New Roman"/>
            <w:sz w:val="24"/>
            <w:szCs w:val="24"/>
          </w:rPr>
          <w:t>https://nsportal.ru/aksenova-anna-viktorovna</w:t>
        </w:r>
      </w:hyperlink>
      <w:r w:rsidRPr="00877BA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03A" w:rsidRPr="00877BAC" w:rsidRDefault="0015503A" w:rsidP="009D5A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65B8" w:rsidRPr="00877BAC" w:rsidRDefault="001A5A7B" w:rsidP="009D5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AC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сопровождения.</w:t>
      </w:r>
    </w:p>
    <w:p w:rsidR="00712003" w:rsidRPr="00877BAC" w:rsidRDefault="00712003" w:rsidP="009D5A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877BAC">
        <w:rPr>
          <w:rFonts w:ascii="Times New Roman" w:hAnsi="Times New Roman"/>
          <w:sz w:val="24"/>
          <w:szCs w:val="24"/>
        </w:rPr>
        <w:t xml:space="preserve">   </w:t>
      </w:r>
    </w:p>
    <w:p w:rsidR="00B015BC" w:rsidRPr="00B015BC" w:rsidRDefault="00B015BC" w:rsidP="00B01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5BC">
        <w:rPr>
          <w:rStyle w:val="af0"/>
          <w:rFonts w:ascii="Times New Roman" w:hAnsi="Times New Roman"/>
          <w:sz w:val="24"/>
          <w:szCs w:val="26"/>
        </w:rPr>
        <w:t>В профессиональной деятельности руководствуюсь международными актами в области защиты прав детей, законодательством Российской Федерации, Концепцией развития психологической службы в системе образования Российской Ф</w:t>
      </w:r>
      <w:r>
        <w:rPr>
          <w:rStyle w:val="af0"/>
          <w:rFonts w:ascii="Times New Roman" w:hAnsi="Times New Roman"/>
          <w:sz w:val="24"/>
          <w:szCs w:val="26"/>
        </w:rPr>
        <w:t>едерации на период до 2025 года.</w:t>
      </w:r>
      <w:r>
        <w:rPr>
          <w:rFonts w:ascii="Times New Roman" w:eastAsia="Times New Roman" w:hAnsi="Times New Roman" w:cs="Times New Roman"/>
          <w:sz w:val="24"/>
          <w:szCs w:val="26"/>
        </w:rPr>
        <w:tab/>
        <w:t>Психолого-педагогическая деятельность</w:t>
      </w:r>
      <w:r w:rsidRPr="00B015BC">
        <w:rPr>
          <w:rFonts w:ascii="Times New Roman" w:eastAsia="Times New Roman" w:hAnsi="Times New Roman" w:cs="Times New Roman"/>
          <w:sz w:val="24"/>
          <w:szCs w:val="26"/>
        </w:rPr>
        <w:t xml:space="preserve"> соответствует </w:t>
      </w:r>
      <w:r w:rsidRPr="00B015BC">
        <w:rPr>
          <w:rFonts w:ascii="Times New Roman" w:hAnsi="Times New Roman"/>
          <w:sz w:val="24"/>
          <w:szCs w:val="26"/>
        </w:rPr>
        <w:t xml:space="preserve"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</w:t>
      </w:r>
      <w:r>
        <w:rPr>
          <w:rFonts w:ascii="Times New Roman" w:hAnsi="Times New Roman"/>
          <w:sz w:val="24"/>
          <w:szCs w:val="26"/>
        </w:rPr>
        <w:t xml:space="preserve">и </w:t>
      </w:r>
      <w:r w:rsidRPr="00B015BC">
        <w:rPr>
          <w:rFonts w:ascii="Times New Roman" w:hAnsi="Times New Roman" w:cs="Times New Roman"/>
          <w:sz w:val="24"/>
          <w:szCs w:val="28"/>
        </w:rPr>
        <w:t>нацелена на личностно-ориентированную модель взаимодействия, которая позволяет индивидуализировать деятельность ребенка в процессе воспитательно-образовательной работы.</w:t>
      </w:r>
    </w:p>
    <w:p w:rsidR="00B015BC" w:rsidRPr="00877BAC" w:rsidRDefault="00B015BC" w:rsidP="00B015B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015BC">
        <w:rPr>
          <w:rFonts w:ascii="Times New Roman" w:hAnsi="Times New Roman"/>
          <w:sz w:val="24"/>
          <w:szCs w:val="28"/>
        </w:rPr>
        <w:t>Результаты ежегодных итоговых мониторингов показали, что воспитанники успешно проходят адаптацию к условиям обучения в детском саду, у большей части детей отмечается высокая степень</w:t>
      </w:r>
      <w:r>
        <w:rPr>
          <w:rFonts w:ascii="Times New Roman" w:hAnsi="Times New Roman"/>
          <w:sz w:val="24"/>
          <w:szCs w:val="28"/>
        </w:rPr>
        <w:t xml:space="preserve"> адаптации в детском коллективе (таб. 1).</w:t>
      </w:r>
      <w:r w:rsidRPr="00B015BC">
        <w:rPr>
          <w:rFonts w:ascii="Times New Roman" w:hAnsi="Times New Roman"/>
          <w:sz w:val="24"/>
          <w:szCs w:val="28"/>
        </w:rPr>
        <w:t xml:space="preserve"> </w:t>
      </w:r>
      <w:r w:rsidRPr="00877BAC">
        <w:rPr>
          <w:rFonts w:ascii="Times New Roman" w:hAnsi="Times New Roman"/>
          <w:sz w:val="24"/>
          <w:szCs w:val="24"/>
        </w:rPr>
        <w:t>Такие результаты свидетельствуют об устойчивом эмоциональном состоянии, активных проявлениях в игре и на занятиях, положительной динамики во взаимоотношениях с детьми и взрослыми.</w:t>
      </w:r>
    </w:p>
    <w:p w:rsidR="00383889" w:rsidRPr="00877BAC" w:rsidRDefault="00B015BC" w:rsidP="00B015BC">
      <w:pPr>
        <w:pStyle w:val="a8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</w:t>
      </w:r>
    </w:p>
    <w:p w:rsidR="00383889" w:rsidRDefault="00383889" w:rsidP="009D5A4A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BAC">
        <w:rPr>
          <w:rFonts w:ascii="Times New Roman" w:hAnsi="Times New Roman"/>
          <w:b/>
          <w:sz w:val="24"/>
          <w:szCs w:val="24"/>
        </w:rPr>
        <w:t>Результаты</w:t>
      </w:r>
      <w:r w:rsidR="00B015BC">
        <w:rPr>
          <w:rFonts w:ascii="Times New Roman" w:hAnsi="Times New Roman"/>
          <w:b/>
          <w:sz w:val="24"/>
          <w:szCs w:val="24"/>
        </w:rPr>
        <w:t xml:space="preserve"> анализа уровня адаптации детей</w:t>
      </w:r>
    </w:p>
    <w:p w:rsidR="00B015BC" w:rsidRPr="00877BAC" w:rsidRDefault="00B015BC" w:rsidP="009D5A4A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61"/>
        <w:gridCol w:w="2568"/>
        <w:gridCol w:w="2268"/>
        <w:gridCol w:w="2094"/>
      </w:tblGrid>
      <w:tr w:rsidR="00383889" w:rsidRPr="00877BAC" w:rsidTr="00B86B71">
        <w:trPr>
          <w:trHeight w:val="270"/>
          <w:jc w:val="center"/>
        </w:trPr>
        <w:tc>
          <w:tcPr>
            <w:tcW w:w="2961" w:type="dxa"/>
          </w:tcPr>
          <w:p w:rsidR="00383889" w:rsidRPr="00877BAC" w:rsidRDefault="00B015BC" w:rsidP="00B015BC">
            <w:pPr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68" w:type="dxa"/>
          </w:tcPr>
          <w:p w:rsidR="00383889" w:rsidRPr="00877BAC" w:rsidRDefault="00383889" w:rsidP="00B015BC">
            <w:pPr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83889" w:rsidRPr="00877BAC" w:rsidRDefault="00383889" w:rsidP="00B015BC">
            <w:pPr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383889" w:rsidRPr="00877BAC" w:rsidRDefault="00383889" w:rsidP="00B015BC">
            <w:pPr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E22CB3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83889" w:rsidRPr="00877BAC" w:rsidTr="00B86B71">
        <w:trPr>
          <w:trHeight w:val="232"/>
          <w:jc w:val="center"/>
        </w:trPr>
        <w:tc>
          <w:tcPr>
            <w:tcW w:w="2961" w:type="dxa"/>
          </w:tcPr>
          <w:p w:rsidR="00383889" w:rsidRPr="00877BAC" w:rsidRDefault="00383889" w:rsidP="00B015BC">
            <w:pPr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568" w:type="dxa"/>
            <w:shd w:val="clear" w:color="auto" w:fill="auto"/>
          </w:tcPr>
          <w:p w:rsidR="00383889" w:rsidRPr="00877BAC" w:rsidRDefault="00D2202D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CB3"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% (2</w:t>
            </w:r>
            <w:r w:rsidR="00E22CB3"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2268" w:type="dxa"/>
          </w:tcPr>
          <w:p w:rsidR="00383889" w:rsidRPr="00877BAC" w:rsidRDefault="00D2202D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7D2" w:rsidRPr="00877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% (2</w:t>
            </w:r>
            <w:r w:rsidR="00AE37D2" w:rsidRPr="00877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383889" w:rsidRPr="00877BAC" w:rsidRDefault="00383889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52 % (35 детей)</w:t>
            </w:r>
          </w:p>
        </w:tc>
      </w:tr>
      <w:tr w:rsidR="00383889" w:rsidRPr="00877BAC" w:rsidTr="00B86B71">
        <w:trPr>
          <w:trHeight w:val="270"/>
          <w:jc w:val="center"/>
        </w:trPr>
        <w:tc>
          <w:tcPr>
            <w:tcW w:w="2961" w:type="dxa"/>
          </w:tcPr>
          <w:p w:rsidR="00383889" w:rsidRPr="00877BAC" w:rsidRDefault="00383889" w:rsidP="00B015BC">
            <w:pPr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568" w:type="dxa"/>
          </w:tcPr>
          <w:p w:rsidR="00383889" w:rsidRPr="00877BAC" w:rsidRDefault="00E22CB3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2202D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% (2</w:t>
            </w: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2268" w:type="dxa"/>
          </w:tcPr>
          <w:p w:rsidR="00383889" w:rsidRPr="00877BAC" w:rsidRDefault="00D2202D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7D2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% (3</w:t>
            </w:r>
            <w:r w:rsidR="00E22CB3" w:rsidRPr="00877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383889" w:rsidRPr="00877BAC" w:rsidRDefault="00383889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45 % (31 детей)</w:t>
            </w:r>
          </w:p>
        </w:tc>
      </w:tr>
      <w:tr w:rsidR="00383889" w:rsidRPr="00877BAC" w:rsidTr="00B86B71">
        <w:trPr>
          <w:trHeight w:val="270"/>
          <w:jc w:val="center"/>
        </w:trPr>
        <w:tc>
          <w:tcPr>
            <w:tcW w:w="2961" w:type="dxa"/>
          </w:tcPr>
          <w:p w:rsidR="00383889" w:rsidRPr="00877BAC" w:rsidRDefault="00383889" w:rsidP="00B015BC">
            <w:pPr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Низкий  уровень</w:t>
            </w:r>
          </w:p>
        </w:tc>
        <w:tc>
          <w:tcPr>
            <w:tcW w:w="2568" w:type="dxa"/>
          </w:tcPr>
          <w:p w:rsidR="00383889" w:rsidRPr="00877BAC" w:rsidRDefault="00E22CB3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% (</w:t>
            </w: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2268" w:type="dxa"/>
          </w:tcPr>
          <w:p w:rsidR="00383889" w:rsidRPr="00877BAC" w:rsidRDefault="00AE37D2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>% (1 детей)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383889" w:rsidRPr="00877BAC" w:rsidRDefault="00383889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3 % (2 детей)</w:t>
            </w:r>
          </w:p>
        </w:tc>
      </w:tr>
      <w:tr w:rsidR="00383889" w:rsidRPr="00877BAC" w:rsidTr="00B86B71">
        <w:trPr>
          <w:trHeight w:val="285"/>
          <w:jc w:val="center"/>
        </w:trPr>
        <w:tc>
          <w:tcPr>
            <w:tcW w:w="2961" w:type="dxa"/>
          </w:tcPr>
          <w:p w:rsidR="00383889" w:rsidRPr="00877BAC" w:rsidRDefault="00383889" w:rsidP="00B015BC">
            <w:pPr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568" w:type="dxa"/>
          </w:tcPr>
          <w:p w:rsidR="00383889" w:rsidRPr="00877BAC" w:rsidRDefault="00D2202D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CB3"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268" w:type="dxa"/>
          </w:tcPr>
          <w:p w:rsidR="00383889" w:rsidRPr="00877BAC" w:rsidRDefault="00D2202D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CB3" w:rsidRPr="00877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889" w:rsidRPr="00877BA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383889" w:rsidRPr="00877BAC" w:rsidRDefault="00383889" w:rsidP="00B015BC">
            <w:pPr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68 детей</w:t>
            </w:r>
          </w:p>
        </w:tc>
      </w:tr>
    </w:tbl>
    <w:p w:rsidR="00B86B71" w:rsidRDefault="00B86B71" w:rsidP="00B86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86B71" w:rsidRPr="00877BAC" w:rsidRDefault="00B86B71" w:rsidP="00B86B71">
      <w:pPr>
        <w:pStyle w:val="a8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6B71">
        <w:rPr>
          <w:rFonts w:ascii="Times New Roman" w:eastAsia="Times New Roman" w:hAnsi="Times New Roman"/>
          <w:sz w:val="24"/>
          <w:szCs w:val="28"/>
        </w:rPr>
        <w:t xml:space="preserve">По итогам </w:t>
      </w:r>
      <w:r>
        <w:rPr>
          <w:rFonts w:ascii="Times New Roman" w:eastAsia="Times New Roman" w:hAnsi="Times New Roman"/>
          <w:sz w:val="24"/>
          <w:szCs w:val="28"/>
        </w:rPr>
        <w:t>подготовки детей к обучению в школе,</w:t>
      </w:r>
      <w:r w:rsidRPr="00B86B71">
        <w:rPr>
          <w:rFonts w:ascii="Times New Roman" w:eastAsia="Times New Roman" w:hAnsi="Times New Roman"/>
          <w:sz w:val="24"/>
          <w:szCs w:val="28"/>
        </w:rPr>
        <w:t xml:space="preserve"> у воспитанников 6-7 лет в конце учебного года отмечается формирование оптимального уровня развития мотивационной, познавательной и произвольной сфер. </w:t>
      </w:r>
      <w:r w:rsidRPr="00877BAC">
        <w:rPr>
          <w:rFonts w:ascii="Times New Roman" w:hAnsi="Times New Roman"/>
          <w:sz w:val="24"/>
          <w:szCs w:val="24"/>
        </w:rPr>
        <w:t xml:space="preserve">Результаты комплексной диагностики показывают </w:t>
      </w:r>
      <w:r w:rsidRPr="00877BAC">
        <w:rPr>
          <w:rFonts w:ascii="Times New Roman" w:hAnsi="Times New Roman"/>
          <w:sz w:val="24"/>
          <w:szCs w:val="24"/>
        </w:rPr>
        <w:lastRenderedPageBreak/>
        <w:t>положительную динам</w:t>
      </w:r>
      <w:r>
        <w:rPr>
          <w:rFonts w:ascii="Times New Roman" w:hAnsi="Times New Roman"/>
          <w:sz w:val="24"/>
          <w:szCs w:val="24"/>
        </w:rPr>
        <w:t>ику роста знаний и умений детей (таб. 2).</w:t>
      </w:r>
      <w:r w:rsidRPr="00877BAC">
        <w:rPr>
          <w:rFonts w:ascii="Times New Roman" w:hAnsi="Times New Roman"/>
          <w:sz w:val="24"/>
          <w:szCs w:val="24"/>
        </w:rPr>
        <w:t xml:space="preserve"> Данные полученные на конец учебного года свидетельствуют об увеличении уровня психологической готовности детей к обучению в школе.</w:t>
      </w:r>
      <w:r w:rsidRPr="00877BAC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:rsidR="00383889" w:rsidRPr="00877BAC" w:rsidRDefault="00383889" w:rsidP="00B86B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150FF" w:rsidRPr="00877BAC" w:rsidRDefault="00B86B71" w:rsidP="00B86B71">
      <w:pPr>
        <w:pStyle w:val="a8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2.</w:t>
      </w:r>
    </w:p>
    <w:p w:rsidR="00383889" w:rsidRPr="00877BAC" w:rsidRDefault="00383889" w:rsidP="009D5A4A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BAC">
        <w:rPr>
          <w:rFonts w:ascii="Times New Roman" w:hAnsi="Times New Roman"/>
          <w:b/>
          <w:sz w:val="24"/>
          <w:szCs w:val="24"/>
        </w:rPr>
        <w:t xml:space="preserve">Результаты анализа уровня психологической готовности воспитанников 7 года жизни </w:t>
      </w:r>
      <w:r w:rsidR="001150FF" w:rsidRPr="00877BAC">
        <w:rPr>
          <w:rFonts w:ascii="Times New Roman" w:hAnsi="Times New Roman"/>
          <w:b/>
          <w:sz w:val="24"/>
          <w:szCs w:val="24"/>
        </w:rPr>
        <w:t>к обучению в школе (</w:t>
      </w:r>
      <w:r w:rsidRPr="00877BAC">
        <w:rPr>
          <w:rFonts w:ascii="Times New Roman" w:hAnsi="Times New Roman"/>
          <w:b/>
          <w:sz w:val="24"/>
          <w:szCs w:val="24"/>
        </w:rPr>
        <w:t>на начало и конец года)</w:t>
      </w:r>
    </w:p>
    <w:p w:rsidR="001150FF" w:rsidRPr="00877BAC" w:rsidRDefault="001150FF" w:rsidP="009D5A4A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1163"/>
        <w:gridCol w:w="1185"/>
        <w:gridCol w:w="1096"/>
        <w:gridCol w:w="1134"/>
        <w:gridCol w:w="1043"/>
        <w:gridCol w:w="1210"/>
      </w:tblGrid>
      <w:tr w:rsidR="00383889" w:rsidRPr="00877BAC" w:rsidTr="00A309E8">
        <w:trPr>
          <w:jc w:val="center"/>
        </w:trPr>
        <w:tc>
          <w:tcPr>
            <w:tcW w:w="2946" w:type="dxa"/>
            <w:vMerge w:val="restart"/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48" w:type="dxa"/>
            <w:gridSpan w:val="2"/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E37D2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9-2020</w:t>
            </w: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2230" w:type="dxa"/>
            <w:gridSpan w:val="2"/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7D2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020-2021</w:t>
            </w: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2253" w:type="dxa"/>
            <w:gridSpan w:val="2"/>
          </w:tcPr>
          <w:p w:rsidR="00383889" w:rsidRPr="00877BAC" w:rsidRDefault="00AE37D2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  <w:r w:rsidR="00383889"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уч.год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  <w:vMerge/>
          </w:tcPr>
          <w:p w:rsidR="00383889" w:rsidRPr="00877BAC" w:rsidRDefault="00383889" w:rsidP="00B86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Н.г.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К.г.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Н.г.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К.г.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Н.г.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b/>
                <w:sz w:val="24"/>
                <w:szCs w:val="24"/>
              </w:rPr>
              <w:t>К.г.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Выше среднего уровень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Ниже среднего уровень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383889" w:rsidRPr="00877BAC" w:rsidRDefault="00B86B71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3889" w:rsidRPr="00877BAC" w:rsidTr="00A309E8">
        <w:trPr>
          <w:jc w:val="center"/>
        </w:trPr>
        <w:tc>
          <w:tcPr>
            <w:tcW w:w="2946" w:type="dxa"/>
          </w:tcPr>
          <w:p w:rsidR="00383889" w:rsidRPr="00877BAC" w:rsidRDefault="00383889" w:rsidP="00B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48" w:type="dxa"/>
            <w:gridSpan w:val="2"/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49 детей</w:t>
            </w:r>
          </w:p>
        </w:tc>
        <w:tc>
          <w:tcPr>
            <w:tcW w:w="2230" w:type="dxa"/>
            <w:gridSpan w:val="2"/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51 ребенка</w:t>
            </w:r>
          </w:p>
        </w:tc>
        <w:tc>
          <w:tcPr>
            <w:tcW w:w="2253" w:type="dxa"/>
            <w:gridSpan w:val="2"/>
          </w:tcPr>
          <w:p w:rsidR="00383889" w:rsidRPr="00877BAC" w:rsidRDefault="00383889" w:rsidP="00B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C">
              <w:rPr>
                <w:rFonts w:ascii="Times New Roman" w:hAnsi="Times New Roman" w:cs="Times New Roman"/>
                <w:sz w:val="24"/>
                <w:szCs w:val="24"/>
              </w:rPr>
              <w:t>46 детей</w:t>
            </w:r>
          </w:p>
        </w:tc>
      </w:tr>
    </w:tbl>
    <w:p w:rsidR="00383889" w:rsidRPr="00877BAC" w:rsidRDefault="00383889" w:rsidP="009D5A4A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877BAC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B05915" w:rsidRPr="00877BAC" w:rsidRDefault="00B05915" w:rsidP="00B86B71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BAC">
        <w:rPr>
          <w:rFonts w:ascii="Times New Roman" w:hAnsi="Times New Roman"/>
          <w:sz w:val="24"/>
          <w:szCs w:val="24"/>
        </w:rPr>
        <w:t>Результаты проведённых обследований позволяли мне увидеть направления для развития и коррекции слабо сформированных функций, давали материал для разработки рекомендаций родителям (законным представителям) и воспитателям групп, служили основой для определения направления коррекционно-развивающей работы.</w:t>
      </w:r>
    </w:p>
    <w:p w:rsidR="00B05915" w:rsidRPr="00877BAC" w:rsidRDefault="00B05915" w:rsidP="009D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Коррекционно-развивающую работу в дошкольном учреждении провожу в индивидуальной и групповой форме. Основная задача этого вида профессиональной деятельности – создание условий, содействующих оптимальному психологическому развитию ребенка. Коррекционную работу провожу по итогам диагностики, формирую группы детей, объединенных сходными проблемами, и провожу занятия по коррекционно-развивающим программам.</w:t>
      </w:r>
    </w:p>
    <w:p w:rsidR="00B05915" w:rsidRPr="00877BAC" w:rsidRDefault="00B05915" w:rsidP="009D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AC">
        <w:rPr>
          <w:rFonts w:ascii="Times New Roman" w:hAnsi="Times New Roman" w:cs="Times New Roman"/>
          <w:sz w:val="24"/>
          <w:szCs w:val="24"/>
        </w:rPr>
        <w:t>По окончанию цикла коррекционно-развивающих занятий у детей отмечаются положительные изменения: снижается уровень тре</w:t>
      </w:r>
      <w:r w:rsidR="00BC1C1D">
        <w:rPr>
          <w:rFonts w:ascii="Times New Roman" w:hAnsi="Times New Roman" w:cs="Times New Roman"/>
          <w:sz w:val="24"/>
          <w:szCs w:val="24"/>
        </w:rPr>
        <w:t xml:space="preserve">вожности, </w:t>
      </w:r>
      <w:r w:rsidRPr="00877BAC">
        <w:rPr>
          <w:rFonts w:ascii="Times New Roman" w:hAnsi="Times New Roman" w:cs="Times New Roman"/>
          <w:sz w:val="24"/>
          <w:szCs w:val="24"/>
        </w:rPr>
        <w:t xml:space="preserve">дети самостоятельно идут на контакт со сверстниками, могут выражать свои эмоции, проявляют инициативу, умеют договариваться между </w:t>
      </w:r>
      <w:r w:rsidR="0009206F" w:rsidRPr="00877BAC">
        <w:rPr>
          <w:rFonts w:ascii="Times New Roman" w:hAnsi="Times New Roman" w:cs="Times New Roman"/>
          <w:sz w:val="24"/>
          <w:szCs w:val="24"/>
        </w:rPr>
        <w:t>собой, самооценка</w:t>
      </w:r>
      <w:r w:rsidRPr="00877BAC">
        <w:rPr>
          <w:rFonts w:ascii="Times New Roman" w:hAnsi="Times New Roman" w:cs="Times New Roman"/>
          <w:sz w:val="24"/>
          <w:szCs w:val="24"/>
        </w:rPr>
        <w:t xml:space="preserve"> детей становится адекватной и т.д. Коррекционно-развивающую работу можно считать успешной, </w:t>
      </w:r>
      <w:r w:rsidR="0009206F" w:rsidRPr="00877BAC">
        <w:rPr>
          <w:rFonts w:ascii="Times New Roman" w:hAnsi="Times New Roman" w:cs="Times New Roman"/>
          <w:sz w:val="24"/>
          <w:szCs w:val="24"/>
        </w:rPr>
        <w:t>как по</w:t>
      </w:r>
      <w:r w:rsidRPr="00877BAC">
        <w:rPr>
          <w:rFonts w:ascii="Times New Roman" w:hAnsi="Times New Roman" w:cs="Times New Roman"/>
          <w:sz w:val="24"/>
          <w:szCs w:val="24"/>
        </w:rPr>
        <w:t xml:space="preserve"> отзывам педагогов и родителей, так и по динамике развития, которую можно наблюдать в процессе психологического исследования.</w:t>
      </w:r>
    </w:p>
    <w:p w:rsidR="00452650" w:rsidRDefault="00452650" w:rsidP="00452650">
      <w:pPr>
        <w:pStyle w:val="20"/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Качество профессиональной деятельности Конкурсанта оценивается:</w:t>
      </w:r>
    </w:p>
    <w:p w:rsidR="00E94B57" w:rsidRPr="00431D47" w:rsidRDefault="00A15AA7" w:rsidP="00431D47">
      <w:pPr>
        <w:pStyle w:val="a4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D47">
        <w:rPr>
          <w:rFonts w:ascii="Times New Roman" w:hAnsi="Times New Roman" w:cs="Times New Roman"/>
          <w:sz w:val="24"/>
          <w:szCs w:val="24"/>
        </w:rPr>
        <w:t>Почетная грамота Министерства образования и науки Челябинской области «За многолетний и добросовестный труд, профессиональное мастерство»;</w:t>
      </w:r>
    </w:p>
    <w:p w:rsidR="00E94B57" w:rsidRPr="00431D47" w:rsidRDefault="00E94B57" w:rsidP="00431D47">
      <w:pPr>
        <w:pStyle w:val="a4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D47">
        <w:rPr>
          <w:rFonts w:ascii="Times New Roman" w:hAnsi="Times New Roman" w:cs="Times New Roman"/>
          <w:sz w:val="24"/>
          <w:szCs w:val="24"/>
        </w:rPr>
        <w:t>Почетная грамота Министерства образования и науки Челябинской области «</w:t>
      </w:r>
      <w:r w:rsidRPr="00431D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1D47">
        <w:rPr>
          <w:rFonts w:ascii="Times New Roman" w:hAnsi="Times New Roman" w:cs="Times New Roman"/>
          <w:sz w:val="24"/>
          <w:szCs w:val="24"/>
        </w:rPr>
        <w:t xml:space="preserve"> место в областном конкурсе профессионального мастерства «Педагог-психолог 20221»;</w:t>
      </w:r>
    </w:p>
    <w:p w:rsidR="00A15AA7" w:rsidRPr="00431D47" w:rsidRDefault="00A15AA7" w:rsidP="00431D47">
      <w:pPr>
        <w:pStyle w:val="a4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D47">
        <w:rPr>
          <w:rFonts w:ascii="Times New Roman" w:hAnsi="Times New Roman" w:cs="Times New Roman"/>
          <w:sz w:val="24"/>
          <w:szCs w:val="24"/>
        </w:rPr>
        <w:t>Почетная грамота Управления образования Сосновского муниципального района «За многолетний, добросовестный и профессиональный вклад в образовательный процесс»</w:t>
      </w:r>
      <w:r w:rsidR="00E94B57" w:rsidRPr="00431D47">
        <w:rPr>
          <w:rFonts w:ascii="Times New Roman" w:hAnsi="Times New Roman" w:cs="Times New Roman"/>
          <w:sz w:val="24"/>
          <w:szCs w:val="24"/>
        </w:rPr>
        <w:t>;</w:t>
      </w:r>
    </w:p>
    <w:p w:rsidR="00E94B57" w:rsidRPr="00431D47" w:rsidRDefault="00E94B57" w:rsidP="00431D47">
      <w:pPr>
        <w:pStyle w:val="a4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D47">
        <w:rPr>
          <w:rFonts w:ascii="Times New Roman" w:hAnsi="Times New Roman" w:cs="Times New Roman"/>
          <w:sz w:val="24"/>
          <w:szCs w:val="24"/>
        </w:rPr>
        <w:t>Почетная грамота Управления образования Сосновского муниципального района «Победитель муниципального этапа Областного конкурса профессионального мастерства «Педагог-психолог 2021».</w:t>
      </w:r>
    </w:p>
    <w:p w:rsidR="00E94B57" w:rsidRPr="00431D47" w:rsidRDefault="00431D47" w:rsidP="00431D47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431D47">
        <w:rPr>
          <w:rFonts w:ascii="Times New Roman" w:eastAsia="Times New Roman" w:hAnsi="Times New Roman" w:cs="Times New Roman"/>
          <w:sz w:val="24"/>
          <w:szCs w:val="26"/>
        </w:rPr>
        <w:t>О результативности работы как педагога-психолога говорит тот факт</w:t>
      </w:r>
      <w:r w:rsidRPr="00431D47">
        <w:rPr>
          <w:rFonts w:ascii="Times New Roman" w:hAnsi="Times New Roman"/>
          <w:sz w:val="24"/>
          <w:szCs w:val="26"/>
        </w:rPr>
        <w:t xml:space="preserve">, что </w:t>
      </w:r>
      <w:r>
        <w:rPr>
          <w:rFonts w:ascii="Times New Roman" w:hAnsi="Times New Roman"/>
          <w:sz w:val="24"/>
          <w:szCs w:val="26"/>
        </w:rPr>
        <w:t xml:space="preserve">в январе 2021 года Конкурсант возглавила районное методическое объединение педагогов-психологов Челябинской области Сосновского района. Это </w:t>
      </w:r>
      <w:r w:rsidR="00E94B57"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94B57" w:rsidRPr="00877B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выявить собственные профессиональные возможности, а также определить основные пути для реализации деятельности и профессионального роста в дальнейшем. </w:t>
      </w:r>
    </w:p>
    <w:p w:rsidR="00E94B57" w:rsidRPr="00877BAC" w:rsidRDefault="00E94B57" w:rsidP="009D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94B57" w:rsidRPr="00877BAC" w:rsidSect="00DE05B1"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3C" w:rsidRDefault="000A103C">
      <w:pPr>
        <w:spacing w:after="0" w:line="240" w:lineRule="auto"/>
      </w:pPr>
      <w:r>
        <w:separator/>
      </w:r>
    </w:p>
  </w:endnote>
  <w:endnote w:type="continuationSeparator" w:id="0">
    <w:p w:rsidR="000A103C" w:rsidRDefault="000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57C" w:rsidRDefault="00F27BB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F23C2">
      <w:rPr>
        <w:noProof/>
      </w:rPr>
      <w:t>6</w:t>
    </w:r>
    <w:r>
      <w:fldChar w:fldCharType="end"/>
    </w:r>
  </w:p>
  <w:p w:rsidR="00276A09" w:rsidRDefault="000A103C">
    <w:pPr>
      <w:pStyle w:val="11"/>
      <w:jc w:val="right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3C" w:rsidRDefault="000A103C">
      <w:pPr>
        <w:spacing w:after="0" w:line="240" w:lineRule="auto"/>
      </w:pPr>
      <w:r>
        <w:separator/>
      </w:r>
    </w:p>
  </w:footnote>
  <w:footnote w:type="continuationSeparator" w:id="0">
    <w:p w:rsidR="000A103C" w:rsidRDefault="000A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894EE87D"/>
    <w:styleLink w:val="a"/>
    <w:lvl w:ilvl="0" w:tplc="FFFFFFFF">
      <w:start w:val="1"/>
      <w:numFmt w:val="bullet"/>
      <w:lvlText w:val="-"/>
      <w:lvlJc w:val="left"/>
      <w:pPr>
        <w:tabs>
          <w:tab w:val="num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-"/>
      <w:lvlJc w:val="left"/>
      <w:pPr>
        <w:tabs>
          <w:tab w:val="num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num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13"/>
    <w:multiLevelType w:val="hybridMultilevel"/>
    <w:tmpl w:val="894EE885"/>
    <w:styleLink w:val="30"/>
    <w:lvl w:ilvl="0" w:tplc="FFFFFFFF">
      <w:start w:val="1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hAnsi="Arial Unicode M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847F84"/>
    <w:multiLevelType w:val="hybridMultilevel"/>
    <w:tmpl w:val="61B6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63C13"/>
    <w:multiLevelType w:val="hybridMultilevel"/>
    <w:tmpl w:val="E7AA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2670"/>
    <w:multiLevelType w:val="hybridMultilevel"/>
    <w:tmpl w:val="56AE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08B5"/>
    <w:multiLevelType w:val="hybridMultilevel"/>
    <w:tmpl w:val="11CE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635D"/>
    <w:multiLevelType w:val="hybridMultilevel"/>
    <w:tmpl w:val="F436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294"/>
    <w:multiLevelType w:val="hybridMultilevel"/>
    <w:tmpl w:val="D534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8264A"/>
    <w:multiLevelType w:val="hybridMultilevel"/>
    <w:tmpl w:val="5FB06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36825"/>
    <w:multiLevelType w:val="hybridMultilevel"/>
    <w:tmpl w:val="EBF8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150D8"/>
    <w:multiLevelType w:val="hybridMultilevel"/>
    <w:tmpl w:val="8B9E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27517"/>
    <w:multiLevelType w:val="hybridMultilevel"/>
    <w:tmpl w:val="A212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4E3217"/>
    <w:multiLevelType w:val="hybridMultilevel"/>
    <w:tmpl w:val="D01A0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ECC29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739C9"/>
    <w:multiLevelType w:val="hybridMultilevel"/>
    <w:tmpl w:val="3FF6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E6DFE"/>
    <w:multiLevelType w:val="hybridMultilevel"/>
    <w:tmpl w:val="CA969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 w:numId="14">
    <w:abstractNumId w:val="7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48"/>
    <w:rsid w:val="000831BA"/>
    <w:rsid w:val="0009206F"/>
    <w:rsid w:val="000A103C"/>
    <w:rsid w:val="000E1780"/>
    <w:rsid w:val="000E7F05"/>
    <w:rsid w:val="00113B74"/>
    <w:rsid w:val="001150FF"/>
    <w:rsid w:val="0015503A"/>
    <w:rsid w:val="001A5A7B"/>
    <w:rsid w:val="001D7181"/>
    <w:rsid w:val="00235F64"/>
    <w:rsid w:val="002453B8"/>
    <w:rsid w:val="0026025B"/>
    <w:rsid w:val="00272849"/>
    <w:rsid w:val="002B02E3"/>
    <w:rsid w:val="002B0B78"/>
    <w:rsid w:val="002C59AC"/>
    <w:rsid w:val="003649D6"/>
    <w:rsid w:val="00383889"/>
    <w:rsid w:val="00385DD5"/>
    <w:rsid w:val="003C3CCC"/>
    <w:rsid w:val="003F0DE3"/>
    <w:rsid w:val="003F23C2"/>
    <w:rsid w:val="00401C5A"/>
    <w:rsid w:val="00402924"/>
    <w:rsid w:val="00431D47"/>
    <w:rsid w:val="00440748"/>
    <w:rsid w:val="004459B5"/>
    <w:rsid w:val="00452650"/>
    <w:rsid w:val="0046257B"/>
    <w:rsid w:val="0048360E"/>
    <w:rsid w:val="00594779"/>
    <w:rsid w:val="005E18E8"/>
    <w:rsid w:val="005F541D"/>
    <w:rsid w:val="005F65F4"/>
    <w:rsid w:val="00623DD8"/>
    <w:rsid w:val="006852D5"/>
    <w:rsid w:val="00695094"/>
    <w:rsid w:val="006D30B4"/>
    <w:rsid w:val="006E617A"/>
    <w:rsid w:val="006F26F6"/>
    <w:rsid w:val="00712003"/>
    <w:rsid w:val="00715E6F"/>
    <w:rsid w:val="00720BC6"/>
    <w:rsid w:val="00732E9A"/>
    <w:rsid w:val="0076457F"/>
    <w:rsid w:val="007929B8"/>
    <w:rsid w:val="007E19C8"/>
    <w:rsid w:val="007E7A61"/>
    <w:rsid w:val="00816CDA"/>
    <w:rsid w:val="008327E0"/>
    <w:rsid w:val="0086020C"/>
    <w:rsid w:val="00877BAC"/>
    <w:rsid w:val="00886A3B"/>
    <w:rsid w:val="00924D8C"/>
    <w:rsid w:val="0096721D"/>
    <w:rsid w:val="009A4B6B"/>
    <w:rsid w:val="009A4E32"/>
    <w:rsid w:val="009D5A4A"/>
    <w:rsid w:val="00A15AA7"/>
    <w:rsid w:val="00A33031"/>
    <w:rsid w:val="00A3411B"/>
    <w:rsid w:val="00A54168"/>
    <w:rsid w:val="00A76D60"/>
    <w:rsid w:val="00A9220C"/>
    <w:rsid w:val="00AE37D2"/>
    <w:rsid w:val="00AF1072"/>
    <w:rsid w:val="00AF5281"/>
    <w:rsid w:val="00B015BC"/>
    <w:rsid w:val="00B0281F"/>
    <w:rsid w:val="00B05915"/>
    <w:rsid w:val="00B05C6C"/>
    <w:rsid w:val="00B44FB2"/>
    <w:rsid w:val="00B70C1E"/>
    <w:rsid w:val="00B86B71"/>
    <w:rsid w:val="00BA693D"/>
    <w:rsid w:val="00BC1C1D"/>
    <w:rsid w:val="00BD4044"/>
    <w:rsid w:val="00BE518D"/>
    <w:rsid w:val="00C21DC7"/>
    <w:rsid w:val="00C953EF"/>
    <w:rsid w:val="00D2202D"/>
    <w:rsid w:val="00D7021E"/>
    <w:rsid w:val="00D87A69"/>
    <w:rsid w:val="00D91642"/>
    <w:rsid w:val="00DE05B1"/>
    <w:rsid w:val="00E0180D"/>
    <w:rsid w:val="00E22CB3"/>
    <w:rsid w:val="00E5163D"/>
    <w:rsid w:val="00E816A8"/>
    <w:rsid w:val="00E94B57"/>
    <w:rsid w:val="00EF1C29"/>
    <w:rsid w:val="00EF4D8D"/>
    <w:rsid w:val="00F27BBE"/>
    <w:rsid w:val="00F729F2"/>
    <w:rsid w:val="00F82218"/>
    <w:rsid w:val="00FA601A"/>
    <w:rsid w:val="00FB65B8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5CCB"/>
  <w15:docId w15:val="{6701E043-C027-48BB-B683-8FD4B59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AF528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44FB2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BD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uiPriority w:val="22"/>
    <w:qFormat/>
    <w:rsid w:val="00BD4044"/>
    <w:rPr>
      <w:b/>
      <w:bCs/>
    </w:rPr>
  </w:style>
  <w:style w:type="paragraph" w:customStyle="1" w:styleId="c1">
    <w:name w:val="c1"/>
    <w:basedOn w:val="a0"/>
    <w:rsid w:val="0008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0831BA"/>
  </w:style>
  <w:style w:type="character" w:customStyle="1" w:styleId="c10">
    <w:name w:val="c10"/>
    <w:basedOn w:val="a1"/>
    <w:rsid w:val="000831BA"/>
  </w:style>
  <w:style w:type="paragraph" w:customStyle="1" w:styleId="c6">
    <w:name w:val="c6"/>
    <w:basedOn w:val="a0"/>
    <w:rsid w:val="0008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5F541D"/>
  </w:style>
  <w:style w:type="character" w:customStyle="1" w:styleId="10">
    <w:name w:val="Заголовок 1 Знак"/>
    <w:basedOn w:val="a1"/>
    <w:link w:val="1"/>
    <w:uiPriority w:val="99"/>
    <w:rsid w:val="00AF52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AF5281"/>
  </w:style>
  <w:style w:type="character" w:customStyle="1" w:styleId="3">
    <w:name w:val="Основной текст (3)_"/>
    <w:link w:val="31"/>
    <w:rsid w:val="00AF5281"/>
    <w:rPr>
      <w:rFonts w:ascii="Times New Roman" w:eastAsia="Times New Roman" w:hAnsi="Times New Roman"/>
      <w:spacing w:val="2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0"/>
    <w:link w:val="3"/>
    <w:rsid w:val="00AF5281"/>
    <w:pPr>
      <w:shd w:val="clear" w:color="auto" w:fill="FFFFFF"/>
      <w:spacing w:before="3060" w:after="0" w:line="216" w:lineRule="exact"/>
    </w:pPr>
    <w:rPr>
      <w:rFonts w:ascii="Times New Roman" w:eastAsia="Times New Roman" w:hAnsi="Times New Roman"/>
      <w:spacing w:val="2"/>
      <w:sz w:val="16"/>
      <w:szCs w:val="16"/>
    </w:rPr>
  </w:style>
  <w:style w:type="paragraph" w:customStyle="1" w:styleId="c7">
    <w:name w:val="c7"/>
    <w:basedOn w:val="a0"/>
    <w:rsid w:val="00E0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0"/>
    <w:rsid w:val="00E0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1"/>
    <w:rsid w:val="00E0180D"/>
  </w:style>
  <w:style w:type="character" w:styleId="a7">
    <w:name w:val="Hyperlink"/>
    <w:basedOn w:val="a1"/>
    <w:uiPriority w:val="99"/>
    <w:unhideWhenUsed/>
    <w:rsid w:val="00D91642"/>
    <w:rPr>
      <w:color w:val="0000FF" w:themeColor="hyperlink"/>
      <w:u w:val="single"/>
    </w:rPr>
  </w:style>
  <w:style w:type="character" w:customStyle="1" w:styleId="d-none">
    <w:name w:val="d-none"/>
    <w:basedOn w:val="a1"/>
    <w:rsid w:val="00D91642"/>
  </w:style>
  <w:style w:type="paragraph" w:styleId="a8">
    <w:name w:val="No Spacing"/>
    <w:uiPriority w:val="1"/>
    <w:qFormat/>
    <w:rsid w:val="0038388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a9">
    <w:name w:val="Table Grid"/>
    <w:basedOn w:val="a2"/>
    <w:uiPriority w:val="59"/>
    <w:rsid w:val="00383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8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83889"/>
    <w:rPr>
      <w:rFonts w:ascii="Tahoma" w:hAnsi="Tahoma" w:cs="Tahoma"/>
      <w:sz w:val="16"/>
      <w:szCs w:val="16"/>
    </w:rPr>
  </w:style>
  <w:style w:type="character" w:customStyle="1" w:styleId="ac">
    <w:name w:val="Выделение жирным"/>
    <w:qFormat/>
    <w:rsid w:val="00712003"/>
    <w:rPr>
      <w:b/>
      <w:bCs/>
    </w:rPr>
  </w:style>
  <w:style w:type="paragraph" w:customStyle="1" w:styleId="11">
    <w:name w:val="Нижний колонтитул1"/>
    <w:rsid w:val="00402924"/>
    <w:pPr>
      <w:tabs>
        <w:tab w:val="center" w:pos="4677"/>
        <w:tab w:val="right" w:pos="9355"/>
      </w:tabs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2">
    <w:name w:val="Обычный2"/>
    <w:rsid w:val="00402924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12">
    <w:name w:val="Абзац списка1"/>
    <w:rsid w:val="00402924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styleId="ad">
    <w:name w:val="footer"/>
    <w:basedOn w:val="a0"/>
    <w:link w:val="ae"/>
    <w:uiPriority w:val="99"/>
    <w:rsid w:val="00402924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e">
    <w:name w:val="Нижний колонтитул Знак"/>
    <w:basedOn w:val="a1"/>
    <w:link w:val="ad"/>
    <w:uiPriority w:val="99"/>
    <w:rsid w:val="0040292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af">
    <w:name w:val="По умолчанию"/>
    <w:rsid w:val="0015503A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numbering" w:customStyle="1" w:styleId="a">
    <w:name w:val="Пункты"/>
    <w:rsid w:val="0015503A"/>
    <w:pPr>
      <w:numPr>
        <w:numId w:val="12"/>
      </w:numPr>
    </w:pPr>
  </w:style>
  <w:style w:type="numbering" w:customStyle="1" w:styleId="30">
    <w:name w:val="Импортированный стиль 3.0"/>
    <w:rsid w:val="0015503A"/>
    <w:pPr>
      <w:numPr>
        <w:numId w:val="13"/>
      </w:numPr>
    </w:pPr>
  </w:style>
  <w:style w:type="character" w:customStyle="1" w:styleId="Hyperlink0">
    <w:name w:val="Hyperlink.0"/>
    <w:autoRedefine/>
    <w:rsid w:val="0015503A"/>
    <w:rPr>
      <w:color w:val="0000FF"/>
      <w:u w:val="single" w:color="0000FF"/>
    </w:rPr>
  </w:style>
  <w:style w:type="character" w:customStyle="1" w:styleId="af0">
    <w:name w:val="Нет"/>
    <w:rsid w:val="0015503A"/>
  </w:style>
  <w:style w:type="paragraph" w:customStyle="1" w:styleId="20">
    <w:name w:val="Абзац списка2"/>
    <w:rsid w:val="00452650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opedagogi-psixologi.blogspo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doudskv13.uco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sportal.ru/aksenova-anna-viktoro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users/anja2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Teacher-psychologist</cp:lastModifiedBy>
  <cp:revision>5</cp:revision>
  <dcterms:created xsi:type="dcterms:W3CDTF">2022-09-13T02:54:00Z</dcterms:created>
  <dcterms:modified xsi:type="dcterms:W3CDTF">2022-09-14T03:17:00Z</dcterms:modified>
</cp:coreProperties>
</file>