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4BA2E" w14:textId="77777777" w:rsidR="00BF0584" w:rsidRPr="00AB5FB3" w:rsidRDefault="00BF0584" w:rsidP="00257C55">
      <w:pPr>
        <w:jc w:val="center"/>
        <w:rPr>
          <w:b/>
          <w:sz w:val="26"/>
          <w:szCs w:val="26"/>
        </w:rPr>
      </w:pPr>
      <w:bookmarkStart w:id="0" w:name="_Hlk145268233"/>
      <w:r w:rsidRPr="00AB5FB3">
        <w:rPr>
          <w:b/>
          <w:sz w:val="26"/>
          <w:szCs w:val="26"/>
        </w:rPr>
        <w:t xml:space="preserve">Муниципальное общеобразовательное автономное учреждение </w:t>
      </w:r>
    </w:p>
    <w:p w14:paraId="3E576408" w14:textId="77777777" w:rsidR="00BF0584" w:rsidRPr="00AB5FB3" w:rsidRDefault="00BF0584" w:rsidP="00257C55">
      <w:pPr>
        <w:jc w:val="center"/>
        <w:rPr>
          <w:b/>
          <w:sz w:val="26"/>
          <w:szCs w:val="26"/>
        </w:rPr>
      </w:pPr>
      <w:r w:rsidRPr="00AB5FB3">
        <w:rPr>
          <w:b/>
          <w:sz w:val="26"/>
          <w:szCs w:val="26"/>
        </w:rPr>
        <w:t>Центр образования</w:t>
      </w:r>
    </w:p>
    <w:p w14:paraId="4E007BF6" w14:textId="77777777" w:rsidR="00257C55" w:rsidRDefault="00BF0584" w:rsidP="00257C55">
      <w:pPr>
        <w:ind w:hanging="426"/>
        <w:jc w:val="center"/>
        <w:rPr>
          <w:sz w:val="26"/>
          <w:szCs w:val="26"/>
        </w:rPr>
      </w:pPr>
      <w:r w:rsidRPr="00AB5FB3">
        <w:rPr>
          <w:sz w:val="26"/>
          <w:szCs w:val="26"/>
        </w:rPr>
        <w:t xml:space="preserve">676246, Амурская область, г. </w:t>
      </w:r>
      <w:proofErr w:type="spellStart"/>
      <w:r w:rsidRPr="00AB5FB3">
        <w:rPr>
          <w:sz w:val="26"/>
          <w:szCs w:val="26"/>
        </w:rPr>
        <w:t>Зея</w:t>
      </w:r>
      <w:proofErr w:type="spellEnd"/>
      <w:r w:rsidRPr="00AB5FB3">
        <w:rPr>
          <w:sz w:val="26"/>
          <w:szCs w:val="26"/>
        </w:rPr>
        <w:t xml:space="preserve">, ул. Мухина 146; телефон 2 42 44, </w:t>
      </w:r>
    </w:p>
    <w:p w14:paraId="61D96F4F" w14:textId="4E26C003" w:rsidR="00257C55" w:rsidRPr="00682C87" w:rsidRDefault="00BF0584" w:rsidP="00257C55">
      <w:pPr>
        <w:ind w:hanging="426"/>
        <w:jc w:val="center"/>
        <w:rPr>
          <w:sz w:val="26"/>
          <w:szCs w:val="26"/>
          <w:lang w:val="en-US"/>
        </w:rPr>
      </w:pPr>
      <w:r w:rsidRPr="00AB5FB3">
        <w:rPr>
          <w:sz w:val="26"/>
          <w:szCs w:val="26"/>
          <w:lang w:val="en-US"/>
        </w:rPr>
        <w:t>e</w:t>
      </w:r>
      <w:r w:rsidRPr="00682C87">
        <w:rPr>
          <w:sz w:val="26"/>
          <w:szCs w:val="26"/>
          <w:lang w:val="en-US"/>
        </w:rPr>
        <w:t>-</w:t>
      </w:r>
      <w:r w:rsidRPr="00AB5FB3">
        <w:rPr>
          <w:sz w:val="26"/>
          <w:szCs w:val="26"/>
          <w:lang w:val="en-US"/>
        </w:rPr>
        <w:t>mail</w:t>
      </w:r>
      <w:r w:rsidRPr="00682C87">
        <w:rPr>
          <w:sz w:val="26"/>
          <w:szCs w:val="26"/>
          <w:lang w:val="en-US"/>
        </w:rPr>
        <w:t xml:space="preserve">: </w:t>
      </w:r>
      <w:r w:rsidR="00257C55" w:rsidRPr="00AB5FB3">
        <w:rPr>
          <w:sz w:val="26"/>
          <w:szCs w:val="26"/>
          <w:lang w:val="en-US"/>
        </w:rPr>
        <w:t>ou</w:t>
      </w:r>
      <w:r w:rsidR="00257C55" w:rsidRPr="00682C87">
        <w:rPr>
          <w:sz w:val="26"/>
          <w:szCs w:val="26"/>
          <w:lang w:val="en-US"/>
        </w:rPr>
        <w:t>-</w:t>
      </w:r>
      <w:r w:rsidR="00257C55" w:rsidRPr="00AB5FB3">
        <w:rPr>
          <w:sz w:val="26"/>
          <w:szCs w:val="26"/>
          <w:lang w:val="en-US"/>
        </w:rPr>
        <w:t>center</w:t>
      </w:r>
      <w:r w:rsidR="00257C55" w:rsidRPr="00682C87">
        <w:rPr>
          <w:sz w:val="26"/>
          <w:szCs w:val="26"/>
          <w:lang w:val="en-US"/>
        </w:rPr>
        <w:t>@</w:t>
      </w:r>
      <w:r w:rsidR="00257C55" w:rsidRPr="00AB5FB3">
        <w:rPr>
          <w:sz w:val="26"/>
          <w:szCs w:val="26"/>
          <w:lang w:val="en-US"/>
        </w:rPr>
        <w:t>ya</w:t>
      </w:r>
      <w:r w:rsidR="00257C55" w:rsidRPr="00682C87">
        <w:rPr>
          <w:sz w:val="26"/>
          <w:szCs w:val="26"/>
          <w:lang w:val="en-US"/>
        </w:rPr>
        <w:t>.</w:t>
      </w:r>
      <w:r w:rsidR="00257C55" w:rsidRPr="00AB5FB3">
        <w:rPr>
          <w:sz w:val="26"/>
          <w:szCs w:val="26"/>
          <w:lang w:val="en-US"/>
        </w:rPr>
        <w:t>ru</w:t>
      </w:r>
    </w:p>
    <w:p w14:paraId="18917028" w14:textId="77777777" w:rsidR="00BF0584" w:rsidRPr="00682C87" w:rsidRDefault="007D1461" w:rsidP="00257C55">
      <w:pPr>
        <w:ind w:firstLine="567"/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BDD6B0" wp14:editId="07E1F0D0">
                <wp:simplePos x="0" y="0"/>
                <wp:positionH relativeFrom="column">
                  <wp:posOffset>-372110</wp:posOffset>
                </wp:positionH>
                <wp:positionV relativeFrom="paragraph">
                  <wp:posOffset>68579</wp:posOffset>
                </wp:positionV>
                <wp:extent cx="6454775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47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CAAB36F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3pt,5.4pt" to="478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" strokeweight="1.5pt"/>
            </w:pict>
          </mc:Fallback>
        </mc:AlternateContent>
      </w:r>
    </w:p>
    <w:p w14:paraId="1E886B13" w14:textId="77777777" w:rsidR="00BF0584" w:rsidRPr="00682C87" w:rsidRDefault="00BF0584" w:rsidP="00257C55">
      <w:pPr>
        <w:rPr>
          <w:sz w:val="26"/>
          <w:szCs w:val="26"/>
          <w:lang w:val="en-US"/>
        </w:rPr>
      </w:pPr>
    </w:p>
    <w:p w14:paraId="728088BF" w14:textId="77777777" w:rsidR="00BF0584" w:rsidRPr="00AB5FB3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82C87">
        <w:rPr>
          <w:sz w:val="26"/>
          <w:szCs w:val="26"/>
          <w:lang w:val="en-US"/>
        </w:rPr>
        <w:tab/>
      </w:r>
      <w:r w:rsidRPr="00AB5FB3">
        <w:rPr>
          <w:rFonts w:ascii="Times New Roman" w:hAnsi="Times New Roman" w:cs="Times New Roman"/>
          <w:b/>
          <w:bCs/>
          <w:sz w:val="26"/>
          <w:szCs w:val="26"/>
        </w:rPr>
        <w:t>Характеристика профессиональной деятельности</w:t>
      </w:r>
    </w:p>
    <w:p w14:paraId="480B0737" w14:textId="77777777" w:rsidR="00BF0584" w:rsidRPr="00AB5FB3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B5FB3">
        <w:rPr>
          <w:rFonts w:ascii="Times New Roman" w:hAnsi="Times New Roman" w:cs="Times New Roman"/>
          <w:sz w:val="26"/>
          <w:szCs w:val="26"/>
        </w:rPr>
        <w:t>педагога-психолога</w:t>
      </w:r>
    </w:p>
    <w:p w14:paraId="6A209E52" w14:textId="77777777" w:rsidR="00BF0584" w:rsidRPr="00AB5FB3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AB5FB3">
        <w:rPr>
          <w:rFonts w:ascii="Times New Roman" w:hAnsi="Times New Roman" w:cs="Times New Roman"/>
          <w:sz w:val="26"/>
          <w:szCs w:val="26"/>
        </w:rPr>
        <w:t>Муниципального   общеобразовательного автономного учреждения</w:t>
      </w:r>
    </w:p>
    <w:p w14:paraId="0066ABBA" w14:textId="130B83B1" w:rsidR="00BF0584" w:rsidRPr="00AB5FB3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AB5FB3">
        <w:rPr>
          <w:rFonts w:ascii="Times New Roman" w:hAnsi="Times New Roman" w:cs="Times New Roman"/>
          <w:sz w:val="26"/>
          <w:szCs w:val="26"/>
        </w:rPr>
        <w:t>Центра образования</w:t>
      </w:r>
      <w:r w:rsidR="00871211">
        <w:rPr>
          <w:rFonts w:ascii="Times New Roman" w:hAnsi="Times New Roman" w:cs="Times New Roman"/>
          <w:sz w:val="26"/>
          <w:szCs w:val="26"/>
        </w:rPr>
        <w:t xml:space="preserve"> (МОАУ ЦО)</w:t>
      </w:r>
    </w:p>
    <w:p w14:paraId="7DD69C50" w14:textId="77777777" w:rsidR="00BF0584" w:rsidRPr="00AB5FB3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5FB3">
        <w:rPr>
          <w:rFonts w:ascii="Times New Roman" w:hAnsi="Times New Roman" w:cs="Times New Roman"/>
          <w:b/>
          <w:bCs/>
          <w:sz w:val="26"/>
          <w:szCs w:val="26"/>
        </w:rPr>
        <w:t>Кривченко Ольги Владимировны</w:t>
      </w:r>
    </w:p>
    <w:p w14:paraId="2D37AD8A" w14:textId="77777777" w:rsidR="00BF0584" w:rsidRPr="00AB5FB3" w:rsidRDefault="00BF0584" w:rsidP="00257C55">
      <w:pPr>
        <w:pStyle w:val="21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C094E64" w14:textId="77777777" w:rsidR="00BF0584" w:rsidRPr="00AB5FB3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112234" w14:textId="77777777" w:rsidR="00BF0584" w:rsidRPr="00A521A6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1A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профессиональном образовании </w:t>
      </w:r>
    </w:p>
    <w:p w14:paraId="5859F07E" w14:textId="77777777" w:rsidR="00BF0584" w:rsidRPr="00A521A6" w:rsidRDefault="00BF0584" w:rsidP="00257C55">
      <w:pPr>
        <w:pStyle w:val="21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1A6">
        <w:rPr>
          <w:rFonts w:ascii="Times New Roman" w:hAnsi="Times New Roman" w:cs="Times New Roman"/>
          <w:b/>
          <w:bCs/>
          <w:sz w:val="24"/>
          <w:szCs w:val="24"/>
        </w:rPr>
        <w:t>и дополнительном профессиональном образовании</w:t>
      </w:r>
    </w:p>
    <w:p w14:paraId="0D6BF62E" w14:textId="77777777" w:rsidR="00BF0584" w:rsidRPr="00A521A6" w:rsidRDefault="00BF0584" w:rsidP="00257C55">
      <w:pPr>
        <w:tabs>
          <w:tab w:val="left" w:pos="1990"/>
        </w:tabs>
      </w:pPr>
    </w:p>
    <w:p w14:paraId="01D0057A" w14:textId="77777777" w:rsidR="00BF0584" w:rsidRPr="00A521A6" w:rsidRDefault="00BF0584" w:rsidP="00257C55">
      <w:pPr>
        <w:pStyle w:val="2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1A6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</w:p>
    <w:p w14:paraId="246EC6BB" w14:textId="77777777" w:rsidR="00BF0584" w:rsidRPr="00A521A6" w:rsidRDefault="00BF0584" w:rsidP="00257C55">
      <w:pPr>
        <w:pStyle w:val="Standard"/>
        <w:jc w:val="both"/>
        <w:rPr>
          <w:rFonts w:cs="Times New Roman"/>
        </w:rPr>
      </w:pPr>
      <w:r w:rsidRPr="00A521A6">
        <w:t xml:space="preserve">2011 г. </w:t>
      </w:r>
      <w:r w:rsidRPr="00A521A6">
        <w:rPr>
          <w:rFonts w:cs="Times New Roman"/>
        </w:rPr>
        <w:t>Государственное образовательное учреждение высшего профессионального образования «Амурский государственный университет», Психолог. Преподаватель психологии.</w:t>
      </w:r>
    </w:p>
    <w:p w14:paraId="48CAAA42" w14:textId="77777777" w:rsidR="00BF0584" w:rsidRPr="00A521A6" w:rsidRDefault="00BF0584" w:rsidP="00257C55">
      <w:pPr>
        <w:pStyle w:val="Standard"/>
        <w:jc w:val="both"/>
        <w:rPr>
          <w:rFonts w:cs="Times New Roman"/>
        </w:rPr>
      </w:pPr>
      <w:r w:rsidRPr="00A521A6">
        <w:rPr>
          <w:rFonts w:cs="Times New Roman"/>
        </w:rPr>
        <w:t xml:space="preserve">2017 г. ФГБОУ ВО «Благовещенский государственный педагогический университет», </w:t>
      </w:r>
      <w:r w:rsidRPr="00A521A6">
        <w:rPr>
          <w:rFonts w:eastAsia="Times New Roman" w:cs="Times New Roman"/>
          <w:kern w:val="0"/>
          <w:lang w:eastAsia="ru-RU" w:bidi="ar-SA"/>
        </w:rPr>
        <w:t>«Специальное (дефектологическое) образование».</w:t>
      </w:r>
    </w:p>
    <w:p w14:paraId="21F28AE8" w14:textId="25CAAE6D" w:rsidR="00EF3FCC" w:rsidRPr="00257C55" w:rsidRDefault="0035252F" w:rsidP="00257C55">
      <w:pPr>
        <w:pStyle w:val="1"/>
        <w:rPr>
          <w:strike/>
        </w:rPr>
      </w:pPr>
      <w:r w:rsidRPr="00257C55">
        <w:t>Повышение квалификации</w:t>
      </w:r>
    </w:p>
    <w:p w14:paraId="70C7B374" w14:textId="2E070420" w:rsidR="00BF0584" w:rsidRPr="00A521A6" w:rsidRDefault="004360C5" w:rsidP="00257C55">
      <w:pPr>
        <w:pStyle w:val="Standard"/>
        <w:ind w:firstLine="568"/>
        <w:jc w:val="both"/>
        <w:rPr>
          <w:rFonts w:eastAsia="Arial" w:cs="Times New Roman"/>
          <w:kern w:val="0"/>
          <w:lang w:eastAsia="ar-SA" w:bidi="ar-SA"/>
        </w:rPr>
      </w:pPr>
      <w:r w:rsidRPr="00A521A6">
        <w:rPr>
          <w:rFonts w:cs="Times New Roman"/>
        </w:rPr>
        <w:t xml:space="preserve">2021 г. </w:t>
      </w:r>
      <w:r w:rsidRPr="00A521A6">
        <w:rPr>
          <w:rFonts w:eastAsia="Arial" w:cs="Times New Roman"/>
          <w:kern w:val="0"/>
          <w:lang w:eastAsia="ar-SA" w:bidi="ar-SA"/>
        </w:rPr>
        <w:t xml:space="preserve">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 </w:t>
      </w:r>
      <w:r w:rsidR="00873178" w:rsidRPr="00257C55">
        <w:rPr>
          <w:rFonts w:eastAsia="Arial" w:cs="Times New Roman"/>
          <w:kern w:val="0"/>
          <w:lang w:eastAsia="ar-SA" w:bidi="ar-SA"/>
        </w:rPr>
        <w:t>МГППУ, г. Москва</w:t>
      </w:r>
      <w:r w:rsidR="00873178" w:rsidRPr="00A521A6">
        <w:rPr>
          <w:rFonts w:eastAsia="Arial" w:cs="Times New Roman"/>
          <w:kern w:val="0"/>
          <w:lang w:eastAsia="ar-SA" w:bidi="ar-SA"/>
        </w:rPr>
        <w:t xml:space="preserve"> </w:t>
      </w:r>
      <w:r w:rsidRPr="00A521A6">
        <w:rPr>
          <w:rFonts w:eastAsia="Arial" w:cs="Times New Roman"/>
          <w:kern w:val="0"/>
          <w:lang w:eastAsia="ar-SA" w:bidi="ar-SA"/>
        </w:rPr>
        <w:t>(72 ч.)</w:t>
      </w:r>
      <w:r w:rsidR="0035252F" w:rsidRPr="00257C55">
        <w:rPr>
          <w:rFonts w:eastAsia="Arial" w:cs="Times New Roman"/>
          <w:kern w:val="0"/>
          <w:lang w:eastAsia="ar-SA" w:bidi="ar-SA"/>
        </w:rPr>
        <w:t>;</w:t>
      </w:r>
    </w:p>
    <w:p w14:paraId="383C6CCA" w14:textId="0E908DAD" w:rsidR="004360C5" w:rsidRPr="00A521A6" w:rsidRDefault="004360C5" w:rsidP="00257C55">
      <w:pPr>
        <w:pStyle w:val="Standard"/>
        <w:ind w:firstLine="568"/>
        <w:jc w:val="both"/>
        <w:rPr>
          <w:rFonts w:eastAsia="Times New Roman" w:cs="Times New Roman"/>
          <w:kern w:val="0"/>
          <w:lang w:eastAsia="ru-RU" w:bidi="ar-SA"/>
        </w:rPr>
      </w:pPr>
      <w:r w:rsidRPr="00A521A6">
        <w:rPr>
          <w:rFonts w:cs="Times New Roman"/>
        </w:rPr>
        <w:t xml:space="preserve">2021 г. </w:t>
      </w:r>
      <w:r w:rsidRPr="00A521A6">
        <w:rPr>
          <w:rFonts w:eastAsia="Times New Roman" w:cs="Times New Roman"/>
          <w:kern w:val="0"/>
          <w:lang w:eastAsia="ru-RU" w:bidi="ar-SA"/>
        </w:rPr>
        <w:t>«Проектный менеджмент в условиях новых государственных стратегий развития образования»</w:t>
      </w:r>
      <w:r w:rsidR="00873178">
        <w:rPr>
          <w:rFonts w:eastAsia="Times New Roman" w:cs="Times New Roman"/>
          <w:kern w:val="0"/>
          <w:lang w:eastAsia="ru-RU" w:bidi="ar-SA"/>
        </w:rPr>
        <w:t xml:space="preserve">, </w:t>
      </w:r>
      <w:bookmarkStart w:id="1" w:name="_Hlk145790263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ГАУ ДПО «</w:t>
      </w:r>
      <w:proofErr w:type="spellStart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АмИРО</w:t>
      </w:r>
      <w:proofErr w:type="spellEnd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»</w:t>
      </w:r>
      <w:r w:rsidR="00873178">
        <w:rPr>
          <w:rFonts w:eastAsia="Times New Roman" w:cs="Times New Roman"/>
          <w:kern w:val="0"/>
          <w:sz w:val="22"/>
          <w:szCs w:val="22"/>
          <w:lang w:eastAsia="ru-RU" w:bidi="ar-SA"/>
        </w:rPr>
        <w:t>, г. Благовещенск</w:t>
      </w:r>
      <w:r w:rsidRPr="00A521A6">
        <w:rPr>
          <w:rFonts w:eastAsia="Times New Roman" w:cs="Times New Roman"/>
          <w:kern w:val="0"/>
          <w:lang w:eastAsia="ru-RU" w:bidi="ar-SA"/>
        </w:rPr>
        <w:t xml:space="preserve"> </w:t>
      </w:r>
      <w:bookmarkEnd w:id="1"/>
      <w:r w:rsidRPr="00A521A6">
        <w:rPr>
          <w:rFonts w:eastAsia="Times New Roman" w:cs="Times New Roman"/>
          <w:kern w:val="0"/>
          <w:lang w:eastAsia="ru-RU" w:bidi="ar-SA"/>
        </w:rPr>
        <w:t>(40 ч.);</w:t>
      </w:r>
    </w:p>
    <w:p w14:paraId="012660C5" w14:textId="52F74CE2" w:rsidR="004360C5" w:rsidRPr="00873178" w:rsidRDefault="004360C5" w:rsidP="00257C55">
      <w:pPr>
        <w:pStyle w:val="Standard"/>
        <w:ind w:firstLine="568"/>
        <w:jc w:val="both"/>
        <w:rPr>
          <w:rFonts w:eastAsia="Arial" w:cs="Times New Roman"/>
          <w:kern w:val="0"/>
          <w:lang w:eastAsia="ar-SA" w:bidi="ar-SA"/>
        </w:rPr>
      </w:pPr>
      <w:r w:rsidRPr="00A521A6">
        <w:rPr>
          <w:rFonts w:eastAsia="Times New Roman" w:cs="Times New Roman"/>
          <w:kern w:val="0"/>
          <w:lang w:eastAsia="ru-RU" w:bidi="ar-SA"/>
        </w:rPr>
        <w:t xml:space="preserve">2022 г. </w:t>
      </w:r>
      <w:r w:rsidRPr="00A521A6">
        <w:rPr>
          <w:rFonts w:eastAsia="Arial" w:cs="Times New Roman"/>
          <w:kern w:val="0"/>
          <w:lang w:eastAsia="ar-SA" w:bidi="ar-SA"/>
        </w:rPr>
        <w:t>«Медиация в образовании»</w:t>
      </w:r>
      <w:r w:rsidR="00873178">
        <w:rPr>
          <w:rFonts w:eastAsia="Arial" w:cs="Times New Roman"/>
          <w:kern w:val="0"/>
          <w:lang w:eastAsia="ar-SA" w:bidi="ar-SA"/>
        </w:rPr>
        <w:t xml:space="preserve">, </w:t>
      </w:r>
      <w:r w:rsidR="00873178" w:rsidRPr="00873178">
        <w:rPr>
          <w:rFonts w:eastAsia="Times New Roman" w:cs="Times New Roman"/>
          <w:kern w:val="0"/>
          <w:lang w:eastAsia="ru-RU" w:bidi="ar-SA"/>
        </w:rPr>
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</w:r>
      <w:r w:rsidR="00873178">
        <w:rPr>
          <w:rFonts w:eastAsia="Times New Roman" w:cs="Times New Roman"/>
          <w:kern w:val="0"/>
          <w:lang w:eastAsia="ru-RU" w:bidi="ar-SA"/>
        </w:rPr>
        <w:t xml:space="preserve">, Санкт-Петербург </w:t>
      </w:r>
      <w:r w:rsidR="00873178" w:rsidRPr="00873178">
        <w:rPr>
          <w:rFonts w:eastAsia="Arial" w:cs="Times New Roman"/>
          <w:kern w:val="0"/>
          <w:lang w:eastAsia="ar-SA" w:bidi="ar-SA"/>
        </w:rPr>
        <w:t xml:space="preserve"> </w:t>
      </w:r>
      <w:r w:rsidRPr="00873178">
        <w:rPr>
          <w:rFonts w:eastAsia="Arial" w:cs="Times New Roman"/>
          <w:kern w:val="0"/>
          <w:lang w:eastAsia="ar-SA" w:bidi="ar-SA"/>
        </w:rPr>
        <w:t>(72 ч.);</w:t>
      </w:r>
    </w:p>
    <w:p w14:paraId="385B21CF" w14:textId="0CCAE5CA" w:rsidR="004360C5" w:rsidRPr="00A521A6" w:rsidRDefault="004360C5" w:rsidP="00257C55">
      <w:pPr>
        <w:pStyle w:val="Standard"/>
        <w:ind w:firstLine="568"/>
        <w:jc w:val="both"/>
        <w:rPr>
          <w:rFonts w:eastAsia="Arial" w:cs="Times New Roman"/>
          <w:kern w:val="0"/>
          <w:lang w:eastAsia="ar-SA" w:bidi="ar-SA"/>
        </w:rPr>
      </w:pPr>
      <w:r w:rsidRPr="00A521A6">
        <w:rPr>
          <w:rFonts w:eastAsia="Arial" w:cs="Times New Roman"/>
          <w:kern w:val="0"/>
          <w:lang w:eastAsia="ar-SA" w:bidi="ar-SA"/>
        </w:rPr>
        <w:t>2022 г. «Управление переходом на обновленные ФГОС НОО и ООО на уровне образовательной организации»</w:t>
      </w:r>
      <w:r w:rsidR="00873178">
        <w:rPr>
          <w:rFonts w:eastAsia="Arial" w:cs="Times New Roman"/>
          <w:kern w:val="0"/>
          <w:lang w:eastAsia="ar-SA" w:bidi="ar-SA"/>
        </w:rPr>
        <w:t xml:space="preserve">, </w:t>
      </w:r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ГАУ ДПО «</w:t>
      </w:r>
      <w:proofErr w:type="spellStart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АмИРО</w:t>
      </w:r>
      <w:proofErr w:type="spellEnd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»</w:t>
      </w:r>
      <w:r w:rsidR="00873178">
        <w:rPr>
          <w:rFonts w:eastAsia="Times New Roman" w:cs="Times New Roman"/>
          <w:kern w:val="0"/>
          <w:sz w:val="22"/>
          <w:szCs w:val="22"/>
          <w:lang w:eastAsia="ru-RU" w:bidi="ar-SA"/>
        </w:rPr>
        <w:t>, г. Благовещенск</w:t>
      </w:r>
      <w:r w:rsidR="00873178" w:rsidRPr="00A521A6">
        <w:rPr>
          <w:rFonts w:eastAsia="Times New Roman" w:cs="Times New Roman"/>
          <w:kern w:val="0"/>
          <w:lang w:eastAsia="ru-RU" w:bidi="ar-SA"/>
        </w:rPr>
        <w:t xml:space="preserve"> </w:t>
      </w:r>
      <w:r w:rsidR="00B75009" w:rsidRPr="00A521A6">
        <w:rPr>
          <w:rFonts w:eastAsia="Arial" w:cs="Times New Roman"/>
          <w:kern w:val="0"/>
          <w:lang w:eastAsia="ar-SA" w:bidi="ar-SA"/>
        </w:rPr>
        <w:t>(24 ч.);</w:t>
      </w:r>
    </w:p>
    <w:p w14:paraId="1B2CDD8A" w14:textId="08BC3372" w:rsidR="00B75009" w:rsidRPr="00A521A6" w:rsidRDefault="00B75009" w:rsidP="00257C55">
      <w:pPr>
        <w:pStyle w:val="Standard"/>
        <w:ind w:firstLine="568"/>
        <w:jc w:val="both"/>
        <w:rPr>
          <w:rFonts w:eastAsia="Arial" w:cs="Times New Roman"/>
          <w:kern w:val="0"/>
          <w:lang w:eastAsia="ar-SA" w:bidi="ar-SA"/>
        </w:rPr>
      </w:pPr>
      <w:r w:rsidRPr="00A521A6">
        <w:rPr>
          <w:rFonts w:eastAsia="Arial" w:cs="Times New Roman"/>
          <w:kern w:val="0"/>
          <w:lang w:eastAsia="ar-SA" w:bidi="ar-SA"/>
        </w:rPr>
        <w:t>2022 г. «Организация работы с обучающимися с РАС в условиях реализации ФГОС НОО ОВЗ»</w:t>
      </w:r>
      <w:r w:rsidR="00873178">
        <w:rPr>
          <w:rFonts w:eastAsia="Arial" w:cs="Times New Roman"/>
          <w:kern w:val="0"/>
          <w:lang w:eastAsia="ar-SA" w:bidi="ar-SA"/>
        </w:rPr>
        <w:t xml:space="preserve">, </w:t>
      </w:r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ГАУ ДПО «</w:t>
      </w:r>
      <w:proofErr w:type="spellStart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АмИРО</w:t>
      </w:r>
      <w:proofErr w:type="spellEnd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»</w:t>
      </w:r>
      <w:r w:rsidR="00873178">
        <w:rPr>
          <w:rFonts w:eastAsia="Times New Roman" w:cs="Times New Roman"/>
          <w:kern w:val="0"/>
          <w:sz w:val="22"/>
          <w:szCs w:val="22"/>
          <w:lang w:eastAsia="ru-RU" w:bidi="ar-SA"/>
        </w:rPr>
        <w:t>, г. Благовещенск</w:t>
      </w:r>
      <w:r w:rsidR="00873178" w:rsidRPr="00A521A6">
        <w:rPr>
          <w:rFonts w:eastAsia="Times New Roman" w:cs="Times New Roman"/>
          <w:kern w:val="0"/>
          <w:lang w:eastAsia="ru-RU" w:bidi="ar-SA"/>
        </w:rPr>
        <w:t xml:space="preserve"> </w:t>
      </w:r>
      <w:r w:rsidRPr="00A521A6">
        <w:rPr>
          <w:rFonts w:eastAsia="Arial" w:cs="Times New Roman"/>
          <w:kern w:val="0"/>
          <w:lang w:eastAsia="ar-SA" w:bidi="ar-SA"/>
        </w:rPr>
        <w:t>(36 ч.);</w:t>
      </w:r>
    </w:p>
    <w:p w14:paraId="233BC62F" w14:textId="3AC29382" w:rsidR="00B75009" w:rsidRPr="00A521A6" w:rsidRDefault="00B75009" w:rsidP="00257C55">
      <w:pPr>
        <w:pStyle w:val="Standard"/>
        <w:ind w:firstLine="568"/>
        <w:jc w:val="both"/>
        <w:rPr>
          <w:rFonts w:eastAsia="Arial" w:cs="Times New Roman"/>
          <w:kern w:val="0"/>
          <w:lang w:eastAsia="ar-SA" w:bidi="ar-SA"/>
        </w:rPr>
      </w:pPr>
      <w:r w:rsidRPr="00A521A6">
        <w:rPr>
          <w:rFonts w:eastAsia="Times New Roman" w:cs="Times New Roman"/>
          <w:kern w:val="0"/>
          <w:lang w:eastAsia="ru-RU" w:bidi="ar-SA"/>
        </w:rPr>
        <w:t xml:space="preserve">2022 г. </w:t>
      </w:r>
      <w:r w:rsidRPr="00A521A6">
        <w:rPr>
          <w:rFonts w:eastAsia="Arial" w:cs="Times New Roman"/>
          <w:kern w:val="0"/>
          <w:lang w:eastAsia="ar-SA" w:bidi="ar-SA"/>
        </w:rPr>
        <w:t>«Эффективные инструменты наставничества в образовательной организации»</w:t>
      </w:r>
      <w:r w:rsidR="00873178">
        <w:rPr>
          <w:rFonts w:eastAsia="Arial" w:cs="Times New Roman"/>
          <w:kern w:val="0"/>
          <w:lang w:eastAsia="ar-SA" w:bidi="ar-SA"/>
        </w:rPr>
        <w:t xml:space="preserve">, </w:t>
      </w:r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ГАУ ДПО «</w:t>
      </w:r>
      <w:proofErr w:type="spellStart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АмИРО</w:t>
      </w:r>
      <w:proofErr w:type="spellEnd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»</w:t>
      </w:r>
      <w:r w:rsidR="00873178">
        <w:rPr>
          <w:rFonts w:eastAsia="Times New Roman" w:cs="Times New Roman"/>
          <w:kern w:val="0"/>
          <w:sz w:val="22"/>
          <w:szCs w:val="22"/>
          <w:lang w:eastAsia="ru-RU" w:bidi="ar-SA"/>
        </w:rPr>
        <w:t>, г. Благовещенск</w:t>
      </w:r>
      <w:r w:rsidR="00873178" w:rsidRPr="00A521A6">
        <w:rPr>
          <w:rFonts w:eastAsia="Times New Roman" w:cs="Times New Roman"/>
          <w:kern w:val="0"/>
          <w:lang w:eastAsia="ru-RU" w:bidi="ar-SA"/>
        </w:rPr>
        <w:t xml:space="preserve"> </w:t>
      </w:r>
      <w:r w:rsidR="00873178" w:rsidRPr="00A521A6">
        <w:rPr>
          <w:rFonts w:eastAsia="Arial" w:cs="Times New Roman"/>
          <w:kern w:val="0"/>
          <w:lang w:eastAsia="ar-SA" w:bidi="ar-SA"/>
        </w:rPr>
        <w:t>(</w:t>
      </w:r>
      <w:r w:rsidRPr="00A521A6">
        <w:rPr>
          <w:rFonts w:eastAsia="Arial" w:cs="Times New Roman"/>
          <w:kern w:val="0"/>
          <w:lang w:eastAsia="ar-SA" w:bidi="ar-SA"/>
        </w:rPr>
        <w:t>36 ч.);</w:t>
      </w:r>
    </w:p>
    <w:p w14:paraId="3E6430E2" w14:textId="6E4AC6F6" w:rsidR="004D647A" w:rsidRPr="004D647A" w:rsidRDefault="00B75009" w:rsidP="004D647A">
      <w:pPr>
        <w:pStyle w:val="Standard"/>
        <w:ind w:firstLine="568"/>
        <w:jc w:val="both"/>
        <w:rPr>
          <w:rFonts w:eastAsia="Times New Roman" w:cs="Times New Roman"/>
          <w:kern w:val="0"/>
          <w:lang w:eastAsia="ru-RU" w:bidi="ar-SA"/>
        </w:rPr>
      </w:pPr>
      <w:r w:rsidRPr="00A521A6">
        <w:rPr>
          <w:rFonts w:eastAsia="Times New Roman" w:cs="Times New Roman"/>
          <w:kern w:val="0"/>
          <w:lang w:eastAsia="ru-RU" w:bidi="ar-SA"/>
        </w:rPr>
        <w:t xml:space="preserve">2023 г. </w:t>
      </w:r>
      <w:r w:rsidRPr="00A521A6">
        <w:rPr>
          <w:rFonts w:eastAsia="Arial" w:cs="Times New Roman"/>
          <w:kern w:val="0"/>
          <w:lang w:eastAsia="ar-SA" w:bidi="ar-SA"/>
        </w:rPr>
        <w:t>«Разработка программы перехода школы в эффективный режим работы»</w:t>
      </w:r>
      <w:r w:rsidR="00873178">
        <w:rPr>
          <w:rFonts w:eastAsia="Arial" w:cs="Times New Roman"/>
          <w:kern w:val="0"/>
          <w:lang w:eastAsia="ar-SA" w:bidi="ar-SA"/>
        </w:rPr>
        <w:t xml:space="preserve">, </w:t>
      </w:r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ГАУ ДПО «</w:t>
      </w:r>
      <w:proofErr w:type="spellStart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АмИРО</w:t>
      </w:r>
      <w:proofErr w:type="spellEnd"/>
      <w:r w:rsidR="00873178" w:rsidRPr="00873178">
        <w:rPr>
          <w:rFonts w:eastAsia="Times New Roman" w:cs="Times New Roman"/>
          <w:kern w:val="0"/>
          <w:sz w:val="22"/>
          <w:szCs w:val="22"/>
          <w:lang w:eastAsia="ru-RU" w:bidi="ar-SA"/>
        </w:rPr>
        <w:t>»</w:t>
      </w:r>
      <w:r w:rsidR="00873178">
        <w:rPr>
          <w:rFonts w:eastAsia="Times New Roman" w:cs="Times New Roman"/>
          <w:kern w:val="0"/>
          <w:sz w:val="22"/>
          <w:szCs w:val="22"/>
          <w:lang w:eastAsia="ru-RU" w:bidi="ar-SA"/>
        </w:rPr>
        <w:t>, г. Благовещенск</w:t>
      </w:r>
      <w:r w:rsidR="00873178" w:rsidRPr="00A521A6">
        <w:rPr>
          <w:rFonts w:eastAsia="Times New Roman" w:cs="Times New Roman"/>
          <w:kern w:val="0"/>
          <w:lang w:eastAsia="ru-RU" w:bidi="ar-SA"/>
        </w:rPr>
        <w:t xml:space="preserve"> </w:t>
      </w:r>
      <w:r w:rsidR="00873178" w:rsidRPr="00A521A6">
        <w:rPr>
          <w:rFonts w:eastAsia="Arial" w:cs="Times New Roman"/>
          <w:kern w:val="0"/>
          <w:lang w:eastAsia="ar-SA" w:bidi="ar-SA"/>
        </w:rPr>
        <w:t>(</w:t>
      </w:r>
      <w:r w:rsidRPr="00A521A6">
        <w:rPr>
          <w:rFonts w:eastAsia="Arial" w:cs="Times New Roman"/>
          <w:kern w:val="0"/>
          <w:lang w:eastAsia="ar-SA" w:bidi="ar-SA"/>
        </w:rPr>
        <w:t>40 ч.).</w:t>
      </w:r>
    </w:p>
    <w:p w14:paraId="4FE8BB44" w14:textId="67C652D2" w:rsidR="004360C5" w:rsidRPr="00A521A6" w:rsidRDefault="00B75009" w:rsidP="004D647A">
      <w:pPr>
        <w:pStyle w:val="21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1A6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2E64F3D9" w14:textId="5EFC3053" w:rsidR="00100BD3" w:rsidRPr="00A521A6" w:rsidRDefault="00871211" w:rsidP="00257C55">
      <w:pPr>
        <w:widowControl w:val="0"/>
        <w:suppressAutoHyphens/>
        <w:ind w:firstLine="709"/>
        <w:jc w:val="both"/>
        <w:rPr>
          <w:rFonts w:eastAsia="Times New Roman" w:cs="Times New Roman"/>
          <w:bCs/>
          <w:color w:val="auto"/>
          <w:lang w:eastAsia="ru-RU"/>
        </w:rPr>
      </w:pPr>
      <w:r>
        <w:rPr>
          <w:rFonts w:eastAsia="Times New Roman" w:cs="Times New Roman"/>
          <w:bCs/>
          <w:color w:val="auto"/>
          <w:lang w:eastAsia="ru-RU"/>
        </w:rPr>
        <w:t xml:space="preserve">В системе образования </w:t>
      </w:r>
      <w:r w:rsidR="00B75009" w:rsidRPr="00A521A6">
        <w:rPr>
          <w:rFonts w:eastAsia="Times New Roman" w:cs="Times New Roman"/>
          <w:bCs/>
          <w:color w:val="auto"/>
          <w:lang w:eastAsia="ru-RU"/>
        </w:rPr>
        <w:t xml:space="preserve">Муниципальное общеобразовательное автономное учреждение Центр образования – особенное учреждение нашего города. В Центре образования обучаются дети из обычных семей, из приюта, одаренные дети и дети с </w:t>
      </w:r>
      <w:r w:rsidR="00100BD3" w:rsidRPr="00A521A6">
        <w:rPr>
          <w:rFonts w:eastAsia="Times New Roman" w:cs="Times New Roman"/>
          <w:bCs/>
          <w:color w:val="auto"/>
          <w:lang w:eastAsia="ru-RU"/>
        </w:rPr>
        <w:t>особыми образовательными потребностями</w:t>
      </w:r>
      <w:r w:rsidR="00B75009" w:rsidRPr="00A521A6">
        <w:rPr>
          <w:rFonts w:eastAsia="Times New Roman" w:cs="Times New Roman"/>
          <w:bCs/>
          <w:color w:val="auto"/>
          <w:lang w:eastAsia="ru-RU"/>
        </w:rPr>
        <w:t xml:space="preserve">. </w:t>
      </w:r>
    </w:p>
    <w:p w14:paraId="71EBA4FE" w14:textId="357275E3" w:rsidR="004508E1" w:rsidRPr="00A521A6" w:rsidRDefault="00100BD3" w:rsidP="00257C55">
      <w:pPr>
        <w:widowControl w:val="0"/>
        <w:suppressAutoHyphens/>
        <w:ind w:firstLine="709"/>
        <w:jc w:val="both"/>
        <w:rPr>
          <w:rFonts w:eastAsia="Times New Roman" w:cs="Times New Roman"/>
          <w:bCs/>
          <w:color w:val="auto"/>
          <w:lang w:eastAsia="ru-RU"/>
        </w:rPr>
      </w:pPr>
      <w:r w:rsidRPr="00A521A6">
        <w:rPr>
          <w:rFonts w:eastAsia="Times New Roman" w:cs="Times New Roman"/>
          <w:bCs/>
          <w:color w:val="auto"/>
          <w:lang w:eastAsia="ru-RU"/>
        </w:rPr>
        <w:t xml:space="preserve">В </w:t>
      </w:r>
      <w:r w:rsidR="00B75009" w:rsidRPr="00A521A6">
        <w:rPr>
          <w:rFonts w:eastAsia="Times New Roman" w:cs="Times New Roman"/>
          <w:bCs/>
          <w:color w:val="auto"/>
          <w:lang w:eastAsia="ru-RU"/>
        </w:rPr>
        <w:t>МОАУ ЦО обучается 47</w:t>
      </w:r>
      <w:r w:rsidRPr="00A521A6">
        <w:rPr>
          <w:rFonts w:eastAsia="Times New Roman" w:cs="Times New Roman"/>
          <w:bCs/>
          <w:color w:val="auto"/>
          <w:lang w:eastAsia="ru-RU"/>
        </w:rPr>
        <w:t>6</w:t>
      </w:r>
      <w:r w:rsidR="00B75009" w:rsidRPr="00A521A6">
        <w:rPr>
          <w:rFonts w:eastAsia="Times New Roman" w:cs="Times New Roman"/>
          <w:bCs/>
          <w:color w:val="auto"/>
          <w:lang w:eastAsia="ru-RU"/>
        </w:rPr>
        <w:t xml:space="preserve"> обучающихся</w:t>
      </w:r>
      <w:r w:rsidRPr="00A521A6">
        <w:rPr>
          <w:color w:val="362821"/>
          <w:bdr w:val="none" w:sz="0" w:space="0" w:color="auto" w:frame="1"/>
        </w:rPr>
        <w:t xml:space="preserve"> по программам начального, основного, среднего общего и общего образования.</w:t>
      </w:r>
      <w:r w:rsidR="00B75009" w:rsidRPr="00A521A6">
        <w:rPr>
          <w:rFonts w:eastAsia="Times New Roman" w:cs="Times New Roman"/>
          <w:bCs/>
          <w:color w:val="auto"/>
          <w:lang w:eastAsia="ru-RU"/>
        </w:rPr>
        <w:t xml:space="preserve"> </w:t>
      </w:r>
      <w:r w:rsidR="00871211">
        <w:rPr>
          <w:rFonts w:eastAsia="Times New Roman" w:cs="Times New Roman"/>
          <w:bCs/>
          <w:color w:val="auto"/>
          <w:lang w:eastAsia="ru-RU"/>
        </w:rPr>
        <w:t>Из них</w:t>
      </w:r>
      <w:r w:rsidR="00B75009" w:rsidRPr="00A521A6">
        <w:rPr>
          <w:rFonts w:eastAsia="Times New Roman" w:cs="Times New Roman"/>
          <w:bCs/>
          <w:color w:val="auto"/>
          <w:lang w:eastAsia="ru-RU"/>
        </w:rPr>
        <w:t xml:space="preserve"> 116 </w:t>
      </w:r>
      <w:r w:rsidR="004508E1" w:rsidRPr="00A521A6">
        <w:rPr>
          <w:rFonts w:eastAsia="Times New Roman" w:cs="Times New Roman"/>
          <w:bCs/>
          <w:color w:val="auto"/>
          <w:lang w:eastAsia="ru-RU"/>
        </w:rPr>
        <w:t>об</w:t>
      </w:r>
      <w:r w:rsidR="00B75009" w:rsidRPr="00A521A6">
        <w:rPr>
          <w:rFonts w:eastAsia="Times New Roman" w:cs="Times New Roman"/>
          <w:bCs/>
          <w:color w:val="auto"/>
          <w:lang w:eastAsia="ru-RU"/>
        </w:rPr>
        <w:t>уча</w:t>
      </w:r>
      <w:r w:rsidR="004508E1" w:rsidRPr="00A521A6">
        <w:rPr>
          <w:rFonts w:eastAsia="Times New Roman" w:cs="Times New Roman"/>
          <w:bCs/>
          <w:color w:val="auto"/>
          <w:lang w:eastAsia="ru-RU"/>
        </w:rPr>
        <w:t>ю</w:t>
      </w:r>
      <w:r w:rsidR="00B75009" w:rsidRPr="00A521A6">
        <w:rPr>
          <w:rFonts w:eastAsia="Times New Roman" w:cs="Times New Roman"/>
          <w:bCs/>
          <w:color w:val="auto"/>
          <w:lang w:eastAsia="ru-RU"/>
        </w:rPr>
        <w:t xml:space="preserve">щихся с ОВЗ, </w:t>
      </w:r>
      <w:r w:rsidR="00871211">
        <w:rPr>
          <w:rFonts w:eastAsia="Times New Roman" w:cs="Times New Roman"/>
          <w:bCs/>
          <w:color w:val="auto"/>
          <w:lang w:eastAsia="ru-RU"/>
        </w:rPr>
        <w:t>в том числе</w:t>
      </w:r>
      <w:r w:rsidR="00B75009" w:rsidRPr="00A521A6">
        <w:rPr>
          <w:rFonts w:eastAsia="Times New Roman" w:cs="Times New Roman"/>
          <w:bCs/>
          <w:color w:val="auto"/>
          <w:lang w:eastAsia="ru-RU"/>
        </w:rPr>
        <w:t xml:space="preserve"> 27 детей-инвалидов. Обучающихся из социально-неблагополучных семей – 41 человек. </w:t>
      </w:r>
    </w:p>
    <w:p w14:paraId="7825AA51" w14:textId="393E161A" w:rsidR="00B75009" w:rsidRPr="00A521A6" w:rsidRDefault="00B75009" w:rsidP="00257C55">
      <w:pPr>
        <w:widowControl w:val="0"/>
        <w:suppressAutoHyphens/>
        <w:ind w:firstLine="709"/>
        <w:jc w:val="both"/>
        <w:rPr>
          <w:rFonts w:eastAsia="Times New Roman" w:cs="Times New Roman"/>
          <w:bCs/>
          <w:color w:val="auto"/>
          <w:lang w:eastAsia="ru-RU"/>
        </w:rPr>
      </w:pPr>
      <w:r w:rsidRPr="00A521A6">
        <w:rPr>
          <w:rFonts w:eastAsia="Times New Roman" w:cs="Times New Roman"/>
          <w:bCs/>
          <w:color w:val="auto"/>
          <w:lang w:eastAsia="ru-RU"/>
        </w:rPr>
        <w:t>С родителями всех обучающихся подписаны согласия на работу с несовершеннолетними детьми с педагогом-психологом, что позволяет охватить</w:t>
      </w:r>
      <w:r w:rsidR="00871211">
        <w:rPr>
          <w:rFonts w:eastAsia="Times New Roman" w:cs="Times New Roman"/>
          <w:bCs/>
          <w:color w:val="auto"/>
          <w:lang w:eastAsia="ru-RU"/>
        </w:rPr>
        <w:t xml:space="preserve"> психолого-</w:t>
      </w:r>
      <w:r w:rsidR="00871211">
        <w:rPr>
          <w:rFonts w:eastAsia="Times New Roman" w:cs="Times New Roman"/>
          <w:bCs/>
          <w:color w:val="auto"/>
          <w:lang w:eastAsia="ru-RU"/>
        </w:rPr>
        <w:lastRenderedPageBreak/>
        <w:t>педагогическим сопровождением</w:t>
      </w:r>
      <w:r w:rsidRPr="00A521A6">
        <w:rPr>
          <w:rFonts w:eastAsia="Times New Roman" w:cs="Times New Roman"/>
          <w:bCs/>
          <w:color w:val="auto"/>
          <w:lang w:eastAsia="ru-RU"/>
        </w:rPr>
        <w:t xml:space="preserve"> весь контингент обучающихся школы.</w:t>
      </w:r>
    </w:p>
    <w:p w14:paraId="5803E3FB" w14:textId="7EA5A471" w:rsidR="00B75009" w:rsidRPr="00904B13" w:rsidRDefault="00B75009" w:rsidP="00257C55">
      <w:pPr>
        <w:widowControl w:val="0"/>
        <w:suppressAutoHyphens/>
        <w:ind w:firstLine="709"/>
        <w:jc w:val="both"/>
        <w:rPr>
          <w:rFonts w:eastAsia="Times New Roman" w:cs="Times New Roman"/>
          <w:bCs/>
          <w:color w:val="auto"/>
          <w:lang w:eastAsia="ru-RU"/>
        </w:rPr>
      </w:pPr>
      <w:r w:rsidRPr="00A521A6">
        <w:rPr>
          <w:rFonts w:eastAsia="Times New Roman" w:cs="Times New Roman"/>
          <w:bCs/>
          <w:color w:val="auto"/>
          <w:lang w:eastAsia="ru-RU"/>
        </w:rPr>
        <w:t xml:space="preserve">В учреждении функционируют служба медиации, </w:t>
      </w:r>
      <w:r w:rsidR="00871211">
        <w:rPr>
          <w:rFonts w:eastAsia="Times New Roman" w:cs="Times New Roman"/>
          <w:bCs/>
          <w:color w:val="auto"/>
          <w:lang w:eastAsia="ru-RU"/>
        </w:rPr>
        <w:t>совет</w:t>
      </w:r>
      <w:r w:rsidRPr="00A521A6">
        <w:rPr>
          <w:rFonts w:eastAsia="Times New Roman" w:cs="Times New Roman"/>
          <w:bCs/>
          <w:color w:val="auto"/>
          <w:lang w:eastAsia="ru-RU"/>
        </w:rPr>
        <w:t xml:space="preserve"> профилактики, социально-психологическая служба, школьный психолого-педагогический консилиум, заседания которого проходят ежемесячно. Все это позволяет совместными усилиями создавать доступное и качественное психолого-педагогическое сопровождение всех участников образовательных отношений. Важную роль при этом играет и выстроенное сотрудничество с ТПМПК</w:t>
      </w:r>
      <w:r w:rsidR="00B52E7C">
        <w:rPr>
          <w:rFonts w:eastAsia="Times New Roman" w:cs="Times New Roman"/>
          <w:bCs/>
          <w:color w:val="auto"/>
          <w:lang w:eastAsia="ru-RU"/>
        </w:rPr>
        <w:t xml:space="preserve"> </w:t>
      </w:r>
      <w:r w:rsidR="00B52E7C" w:rsidRPr="005946BD">
        <w:rPr>
          <w:rFonts w:eastAsia="Times New Roman" w:cs="Times New Roman"/>
          <w:bCs/>
          <w:color w:val="auto"/>
          <w:lang w:eastAsia="ru-RU"/>
        </w:rPr>
        <w:t xml:space="preserve">г. </w:t>
      </w:r>
      <w:proofErr w:type="spellStart"/>
      <w:r w:rsidR="00B52E7C" w:rsidRPr="005946BD">
        <w:rPr>
          <w:rFonts w:eastAsia="Times New Roman" w:cs="Times New Roman"/>
          <w:bCs/>
          <w:color w:val="auto"/>
          <w:lang w:eastAsia="ru-RU"/>
        </w:rPr>
        <w:t>Зеи</w:t>
      </w:r>
      <w:proofErr w:type="spellEnd"/>
      <w:r w:rsidR="00B52E7C" w:rsidRPr="005946BD">
        <w:rPr>
          <w:rFonts w:eastAsia="Times New Roman" w:cs="Times New Roman"/>
          <w:bCs/>
          <w:color w:val="auto"/>
          <w:lang w:eastAsia="ru-RU"/>
        </w:rPr>
        <w:t xml:space="preserve"> и ЦПМПК министерства образования и науки Амурской области</w:t>
      </w:r>
      <w:r w:rsidR="0042571E" w:rsidRPr="005946BD">
        <w:rPr>
          <w:rFonts w:eastAsia="Times New Roman" w:cs="Times New Roman"/>
          <w:bCs/>
          <w:color w:val="auto"/>
          <w:lang w:eastAsia="ru-RU"/>
        </w:rPr>
        <w:t xml:space="preserve">, </w:t>
      </w:r>
      <w:r w:rsidR="00904B13">
        <w:rPr>
          <w:rFonts w:eastAsia="Times New Roman" w:cs="Times New Roman"/>
          <w:bCs/>
          <w:color w:val="auto"/>
          <w:lang w:eastAsia="ru-RU"/>
        </w:rPr>
        <w:t>ГБУ АО «</w:t>
      </w:r>
      <w:proofErr w:type="spellStart"/>
      <w:r w:rsidR="00904B13">
        <w:rPr>
          <w:rFonts w:eastAsia="Times New Roman" w:cs="Times New Roman"/>
          <w:bCs/>
          <w:color w:val="auto"/>
          <w:lang w:eastAsia="ru-RU"/>
        </w:rPr>
        <w:t>Зейский</w:t>
      </w:r>
      <w:proofErr w:type="spellEnd"/>
      <w:r w:rsidR="00904B13">
        <w:rPr>
          <w:rFonts w:eastAsia="Times New Roman" w:cs="Times New Roman"/>
          <w:bCs/>
          <w:color w:val="auto"/>
          <w:lang w:eastAsia="ru-RU"/>
        </w:rPr>
        <w:t xml:space="preserve">» </w:t>
      </w:r>
      <w:r w:rsidR="00CD042A" w:rsidRPr="00904B13">
        <w:rPr>
          <w:rFonts w:eastAsia="Times New Roman" w:cs="Times New Roman"/>
          <w:bCs/>
          <w:color w:val="auto"/>
          <w:lang w:eastAsia="ru-RU"/>
        </w:rPr>
        <w:t>КЦСОН</w:t>
      </w:r>
      <w:r w:rsidR="00594B73">
        <w:rPr>
          <w:rFonts w:eastAsia="Times New Roman" w:cs="Times New Roman"/>
          <w:bCs/>
          <w:color w:val="auto"/>
          <w:lang w:eastAsia="ru-RU"/>
        </w:rPr>
        <w:t xml:space="preserve"> </w:t>
      </w:r>
      <w:r w:rsidR="0042571E" w:rsidRPr="005946BD">
        <w:rPr>
          <w:rFonts w:eastAsia="Times New Roman" w:cs="Times New Roman"/>
          <w:bCs/>
          <w:color w:val="auto"/>
          <w:lang w:eastAsia="ru-RU"/>
        </w:rPr>
        <w:t>«Родник», КДН и</w:t>
      </w:r>
      <w:r w:rsidR="005946BD">
        <w:rPr>
          <w:rFonts w:eastAsia="Times New Roman" w:cs="Times New Roman"/>
          <w:bCs/>
          <w:color w:val="auto"/>
          <w:lang w:eastAsia="ru-RU"/>
        </w:rPr>
        <w:t xml:space="preserve"> </w:t>
      </w:r>
      <w:r w:rsidR="00904B13">
        <w:rPr>
          <w:rFonts w:eastAsia="Times New Roman" w:cs="Times New Roman"/>
          <w:bCs/>
          <w:color w:val="auto"/>
          <w:lang w:eastAsia="ru-RU"/>
        </w:rPr>
        <w:t>ПДН</w:t>
      </w:r>
      <w:r w:rsidR="0042571E" w:rsidRPr="005946BD">
        <w:rPr>
          <w:rFonts w:eastAsia="Times New Roman" w:cs="Times New Roman"/>
          <w:bCs/>
          <w:color w:val="auto"/>
          <w:lang w:eastAsia="ru-RU"/>
        </w:rPr>
        <w:t xml:space="preserve"> г. </w:t>
      </w:r>
      <w:proofErr w:type="spellStart"/>
      <w:r w:rsidR="0042571E" w:rsidRPr="005946BD">
        <w:rPr>
          <w:rFonts w:eastAsia="Times New Roman" w:cs="Times New Roman"/>
          <w:bCs/>
          <w:color w:val="auto"/>
          <w:lang w:eastAsia="ru-RU"/>
        </w:rPr>
        <w:t>Зеи</w:t>
      </w:r>
      <w:proofErr w:type="spellEnd"/>
      <w:r w:rsidR="00CD042A">
        <w:rPr>
          <w:rFonts w:eastAsia="Times New Roman" w:cs="Times New Roman"/>
          <w:bCs/>
          <w:color w:val="auto"/>
          <w:lang w:eastAsia="ru-RU"/>
        </w:rPr>
        <w:t xml:space="preserve">, </w:t>
      </w:r>
      <w:r w:rsidR="00904B13" w:rsidRPr="00904B13">
        <w:rPr>
          <w:rFonts w:eastAsia="Times New Roman" w:cs="Times New Roman"/>
          <w:bCs/>
          <w:color w:val="auto"/>
          <w:lang w:eastAsia="ru-RU"/>
        </w:rPr>
        <w:t xml:space="preserve">МАО ДО ДДТ </w:t>
      </w:r>
      <w:r w:rsidR="00CD042A" w:rsidRPr="00904B13">
        <w:rPr>
          <w:rFonts w:eastAsia="Times New Roman" w:cs="Times New Roman"/>
          <w:bCs/>
          <w:color w:val="auto"/>
          <w:lang w:eastAsia="ru-RU"/>
        </w:rPr>
        <w:t>«Ровесник»</w:t>
      </w:r>
      <w:r w:rsidRPr="00904B13">
        <w:rPr>
          <w:rFonts w:eastAsia="Times New Roman" w:cs="Times New Roman"/>
          <w:bCs/>
          <w:color w:val="auto"/>
          <w:lang w:eastAsia="ru-RU"/>
        </w:rPr>
        <w:t>.</w:t>
      </w:r>
    </w:p>
    <w:p w14:paraId="4F807B8F" w14:textId="289C5A93" w:rsidR="001A3BD9" w:rsidRPr="004D647A" w:rsidRDefault="00100BD3" w:rsidP="004D647A">
      <w:pPr>
        <w:jc w:val="both"/>
        <w:rPr>
          <w:rFonts w:eastAsia="Calibri" w:cs="Times New Roman"/>
          <w:color w:val="auto"/>
        </w:rPr>
      </w:pPr>
      <w:r w:rsidRPr="00A521A6">
        <w:rPr>
          <w:rFonts w:eastAsia="Calibri" w:cs="Times New Roman"/>
          <w:color w:val="auto"/>
        </w:rPr>
        <w:t xml:space="preserve">         В школе реализуются </w:t>
      </w:r>
      <w:r w:rsidR="005946BD" w:rsidRPr="00A521A6">
        <w:rPr>
          <w:rFonts w:eastAsia="Calibri" w:cs="Times New Roman"/>
          <w:color w:val="auto"/>
        </w:rPr>
        <w:t xml:space="preserve">большое </w:t>
      </w:r>
      <w:r w:rsidR="005946BD">
        <w:rPr>
          <w:rFonts w:eastAsia="Calibri" w:cs="Times New Roman"/>
          <w:color w:val="auto"/>
        </w:rPr>
        <w:t>количество</w:t>
      </w:r>
      <w:r w:rsidR="0042571E" w:rsidRPr="005946BD">
        <w:rPr>
          <w:rFonts w:eastAsia="Calibri" w:cs="Times New Roman"/>
          <w:color w:val="auto"/>
        </w:rPr>
        <w:t xml:space="preserve"> </w:t>
      </w:r>
      <w:r w:rsidRPr="005946BD">
        <w:rPr>
          <w:rFonts w:eastAsia="Calibri" w:cs="Times New Roman"/>
          <w:color w:val="auto"/>
        </w:rPr>
        <w:t>разнообраз</w:t>
      </w:r>
      <w:r w:rsidR="0042571E" w:rsidRPr="005946BD">
        <w:rPr>
          <w:rFonts w:eastAsia="Calibri" w:cs="Times New Roman"/>
          <w:color w:val="auto"/>
        </w:rPr>
        <w:t>ных</w:t>
      </w:r>
      <w:r w:rsidRPr="005946BD">
        <w:rPr>
          <w:rFonts w:eastAsia="Calibri" w:cs="Times New Roman"/>
          <w:color w:val="auto"/>
        </w:rPr>
        <w:t xml:space="preserve"> </w:t>
      </w:r>
      <w:r w:rsidRPr="00A521A6">
        <w:rPr>
          <w:rFonts w:eastAsia="Calibri" w:cs="Times New Roman"/>
          <w:color w:val="auto"/>
        </w:rPr>
        <w:t>программ дополнительного образования: 30 программ очного обучения и 2 программы дистанционного обучения. Обучение ведется по различным направлениям: социально-гуманитарн</w:t>
      </w:r>
      <w:r w:rsidR="00871211">
        <w:rPr>
          <w:rFonts w:eastAsia="Calibri" w:cs="Times New Roman"/>
          <w:color w:val="auto"/>
        </w:rPr>
        <w:t>ое</w:t>
      </w:r>
      <w:r w:rsidRPr="00A521A6">
        <w:rPr>
          <w:rFonts w:eastAsia="Calibri" w:cs="Times New Roman"/>
          <w:color w:val="auto"/>
        </w:rPr>
        <w:t>, естественнонаучн</w:t>
      </w:r>
      <w:r w:rsidR="00871211">
        <w:rPr>
          <w:rFonts w:eastAsia="Calibri" w:cs="Times New Roman"/>
          <w:color w:val="auto"/>
        </w:rPr>
        <w:t>ое</w:t>
      </w:r>
      <w:r w:rsidRPr="00A521A6">
        <w:rPr>
          <w:rFonts w:eastAsia="Calibri" w:cs="Times New Roman"/>
          <w:color w:val="auto"/>
        </w:rPr>
        <w:t>, художественн</w:t>
      </w:r>
      <w:r w:rsidR="00871211">
        <w:rPr>
          <w:rFonts w:eastAsia="Calibri" w:cs="Times New Roman"/>
          <w:color w:val="auto"/>
        </w:rPr>
        <w:t>ое</w:t>
      </w:r>
      <w:r w:rsidRPr="00A521A6">
        <w:rPr>
          <w:rFonts w:eastAsia="Calibri" w:cs="Times New Roman"/>
          <w:color w:val="auto"/>
        </w:rPr>
        <w:t>, физкультурно-спортивн</w:t>
      </w:r>
      <w:r w:rsidR="00871211">
        <w:rPr>
          <w:rFonts w:eastAsia="Calibri" w:cs="Times New Roman"/>
          <w:color w:val="auto"/>
        </w:rPr>
        <w:t>ое</w:t>
      </w:r>
      <w:r w:rsidRPr="00A521A6">
        <w:rPr>
          <w:rFonts w:eastAsia="Calibri" w:cs="Times New Roman"/>
          <w:color w:val="auto"/>
        </w:rPr>
        <w:t>, туристско-краеведческ</w:t>
      </w:r>
      <w:r w:rsidR="00871211">
        <w:rPr>
          <w:rFonts w:eastAsia="Calibri" w:cs="Times New Roman"/>
          <w:color w:val="auto"/>
        </w:rPr>
        <w:t>ое</w:t>
      </w:r>
      <w:r w:rsidRPr="00A521A6">
        <w:rPr>
          <w:rFonts w:eastAsia="Calibri" w:cs="Times New Roman"/>
          <w:color w:val="auto"/>
        </w:rPr>
        <w:t xml:space="preserve"> и техническ</w:t>
      </w:r>
      <w:r w:rsidR="00871211">
        <w:rPr>
          <w:rFonts w:eastAsia="Calibri" w:cs="Times New Roman"/>
          <w:color w:val="auto"/>
        </w:rPr>
        <w:t>ое</w:t>
      </w:r>
      <w:r w:rsidRPr="00A521A6">
        <w:rPr>
          <w:rFonts w:eastAsia="Calibri" w:cs="Times New Roman"/>
          <w:color w:val="auto"/>
        </w:rPr>
        <w:t xml:space="preserve">. </w:t>
      </w:r>
      <w:r w:rsidR="00871211">
        <w:rPr>
          <w:rFonts w:eastAsia="Calibri" w:cs="Times New Roman"/>
          <w:color w:val="auto"/>
        </w:rPr>
        <w:t>Э</w:t>
      </w:r>
      <w:r w:rsidRPr="00A521A6">
        <w:rPr>
          <w:rFonts w:eastAsia="Calibri" w:cs="Times New Roman"/>
          <w:color w:val="auto"/>
        </w:rPr>
        <w:t xml:space="preserve">ти программы посещают и дети с ОВЗ, способные по состоянию здоровья </w:t>
      </w:r>
      <w:r w:rsidR="00B52E7C" w:rsidRPr="005946BD">
        <w:rPr>
          <w:rFonts w:eastAsia="Calibri" w:cs="Times New Roman"/>
          <w:color w:val="auto"/>
        </w:rPr>
        <w:t>о</w:t>
      </w:r>
      <w:r w:rsidRPr="005946BD">
        <w:rPr>
          <w:rFonts w:eastAsia="Calibri" w:cs="Times New Roman"/>
          <w:color w:val="auto"/>
        </w:rPr>
        <w:t>с</w:t>
      </w:r>
      <w:r w:rsidRPr="00A521A6">
        <w:rPr>
          <w:rFonts w:eastAsia="Calibri" w:cs="Times New Roman"/>
          <w:color w:val="auto"/>
        </w:rPr>
        <w:t xml:space="preserve">ваивать программный материал. </w:t>
      </w:r>
    </w:p>
    <w:p w14:paraId="0F11052E" w14:textId="77777777" w:rsidR="007D1461" w:rsidRPr="00A521A6" w:rsidRDefault="006418A7" w:rsidP="004D647A">
      <w:pPr>
        <w:jc w:val="center"/>
        <w:rPr>
          <w:b/>
        </w:rPr>
      </w:pPr>
      <w:r w:rsidRPr="00A521A6">
        <w:rPr>
          <w:b/>
        </w:rPr>
        <w:t>Сведения о целях, задачах и основных направлениях профессиональной деятельности в соответствии с профессиональным стандартом</w:t>
      </w:r>
    </w:p>
    <w:p w14:paraId="1B005C3A" w14:textId="77777777" w:rsidR="006418A7" w:rsidRPr="00A521A6" w:rsidRDefault="006418A7" w:rsidP="00257C55">
      <w:pPr>
        <w:jc w:val="center"/>
        <w:rPr>
          <w:rFonts w:eastAsia="Calibri" w:cs="Times New Roman"/>
          <w:color w:val="auto"/>
        </w:rPr>
      </w:pPr>
      <w:r w:rsidRPr="00A521A6">
        <w:rPr>
          <w:b/>
        </w:rPr>
        <w:t xml:space="preserve"> «Педагог-психолог»</w:t>
      </w:r>
    </w:p>
    <w:p w14:paraId="20AA01F4" w14:textId="114B93C5" w:rsidR="00B45EFA" w:rsidRDefault="00E5715C" w:rsidP="00257C55">
      <w:pPr>
        <w:ind w:firstLine="709"/>
        <w:jc w:val="both"/>
        <w:rPr>
          <w:rFonts w:eastAsia="Calibri" w:cs="Times New Roman"/>
          <w:color w:val="auto"/>
        </w:rPr>
      </w:pPr>
      <w:r w:rsidRPr="005946BD">
        <w:rPr>
          <w:rFonts w:eastAsia="Calibri" w:cs="Times New Roman"/>
          <w:color w:val="auto"/>
        </w:rPr>
        <w:t xml:space="preserve">Главная моя профессиональная цель как педагога-психолога – создание </w:t>
      </w:r>
      <w:r w:rsidR="00435D4C" w:rsidRPr="005946BD">
        <w:rPr>
          <w:rFonts w:eastAsia="Calibri" w:cs="Times New Roman"/>
          <w:color w:val="auto"/>
        </w:rPr>
        <w:t xml:space="preserve">в образовательной организации </w:t>
      </w:r>
      <w:r w:rsidR="00E52B50" w:rsidRPr="005946BD">
        <w:rPr>
          <w:rFonts w:eastAsia="Calibri" w:cs="Times New Roman"/>
          <w:color w:val="auto"/>
        </w:rPr>
        <w:t>общих и специальных условий</w:t>
      </w:r>
      <w:r w:rsidRPr="005946BD">
        <w:rPr>
          <w:rFonts w:eastAsia="Calibri" w:cs="Times New Roman"/>
          <w:color w:val="auto"/>
        </w:rPr>
        <w:t xml:space="preserve">, </w:t>
      </w:r>
      <w:r w:rsidR="0042571E" w:rsidRPr="005946BD">
        <w:rPr>
          <w:rFonts w:eastAsia="Calibri" w:cs="Times New Roman"/>
          <w:color w:val="auto"/>
        </w:rPr>
        <w:t>обеспечивающих развитие личности в образовательной среде</w:t>
      </w:r>
      <w:r w:rsidR="00871211">
        <w:rPr>
          <w:rFonts w:eastAsia="Calibri" w:cs="Times New Roman"/>
          <w:color w:val="auto"/>
        </w:rPr>
        <w:t>,</w:t>
      </w:r>
      <w:r w:rsidR="0042571E" w:rsidRPr="005946BD">
        <w:rPr>
          <w:rFonts w:eastAsia="Calibri" w:cs="Times New Roman"/>
          <w:color w:val="auto"/>
        </w:rPr>
        <w:t xml:space="preserve"> и </w:t>
      </w:r>
      <w:r w:rsidR="00435D4C" w:rsidRPr="005946BD">
        <w:rPr>
          <w:rFonts w:eastAsia="Calibri" w:cs="Times New Roman"/>
          <w:color w:val="auto"/>
        </w:rPr>
        <w:t>оказание психологической</w:t>
      </w:r>
      <w:r w:rsidR="0042571E" w:rsidRPr="005946BD">
        <w:rPr>
          <w:rFonts w:eastAsia="Calibri" w:cs="Times New Roman"/>
          <w:color w:val="auto"/>
        </w:rPr>
        <w:t xml:space="preserve"> помощ</w:t>
      </w:r>
      <w:r w:rsidR="00435D4C" w:rsidRPr="005946BD">
        <w:rPr>
          <w:rFonts w:eastAsia="Calibri" w:cs="Times New Roman"/>
          <w:color w:val="auto"/>
        </w:rPr>
        <w:t>и</w:t>
      </w:r>
      <w:r w:rsidR="0042571E" w:rsidRPr="005946BD">
        <w:rPr>
          <w:rFonts w:eastAsia="Calibri" w:cs="Times New Roman"/>
          <w:color w:val="auto"/>
        </w:rPr>
        <w:t xml:space="preserve"> в преодолении </w:t>
      </w:r>
      <w:r w:rsidR="00435D4C" w:rsidRPr="005946BD">
        <w:rPr>
          <w:rFonts w:eastAsia="Calibri" w:cs="Times New Roman"/>
          <w:color w:val="auto"/>
        </w:rPr>
        <w:t>возникающих трудностей.</w:t>
      </w:r>
    </w:p>
    <w:p w14:paraId="0E421B4B" w14:textId="12DFBD3C" w:rsidR="00CD042A" w:rsidRPr="00257C55" w:rsidRDefault="00CD042A" w:rsidP="00257C55">
      <w:pPr>
        <w:ind w:firstLine="709"/>
        <w:jc w:val="both"/>
        <w:rPr>
          <w:rFonts w:eastAsia="Calibri" w:cs="Times New Roman"/>
          <w:color w:val="auto"/>
        </w:rPr>
      </w:pPr>
      <w:r w:rsidRPr="00257C55">
        <w:rPr>
          <w:rFonts w:eastAsia="Calibri" w:cs="Times New Roman"/>
          <w:color w:val="auto"/>
        </w:rPr>
        <w:t>В своей деятельности руководствуюсь нормативно-правовыми документами (регионального и муниципального уровн</w:t>
      </w:r>
      <w:r w:rsidR="00871211">
        <w:rPr>
          <w:rFonts w:eastAsia="Calibri" w:cs="Times New Roman"/>
          <w:color w:val="auto"/>
        </w:rPr>
        <w:t>ей</w:t>
      </w:r>
      <w:r w:rsidRPr="00257C55">
        <w:rPr>
          <w:rFonts w:eastAsia="Calibri" w:cs="Times New Roman"/>
          <w:color w:val="auto"/>
        </w:rPr>
        <w:t>) и локальными актами организации, регламентирующими общее и инклюзивное образование обучающихся</w:t>
      </w:r>
      <w:r w:rsidR="00257C55" w:rsidRPr="00257C55">
        <w:rPr>
          <w:rFonts w:eastAsia="Calibri" w:cs="Times New Roman"/>
          <w:color w:val="auto"/>
        </w:rPr>
        <w:t>.</w:t>
      </w:r>
    </w:p>
    <w:p w14:paraId="77DEDE7B" w14:textId="5A080A47" w:rsidR="00E5715C" w:rsidRPr="005946BD" w:rsidRDefault="00E5715C" w:rsidP="00257C55">
      <w:pPr>
        <w:ind w:firstLine="709"/>
        <w:jc w:val="both"/>
        <w:rPr>
          <w:rFonts w:eastAsia="Calibri" w:cs="Times New Roman"/>
          <w:color w:val="auto"/>
        </w:rPr>
      </w:pPr>
      <w:r w:rsidRPr="005946BD">
        <w:rPr>
          <w:rFonts w:eastAsia="Calibri" w:cs="Times New Roman"/>
          <w:color w:val="auto"/>
        </w:rPr>
        <w:t>Работа строится не только с целью оптимизации учебного процесса, но и с учетом конкретных трудностей, возникающих в процессе обучения, взаимоотношений в триаде «ребенок-родитель-педагог».</w:t>
      </w:r>
    </w:p>
    <w:p w14:paraId="3C0A047A" w14:textId="77777777" w:rsidR="00E5715C" w:rsidRPr="005946BD" w:rsidRDefault="00E5715C" w:rsidP="00257C55">
      <w:pPr>
        <w:ind w:firstLine="709"/>
        <w:jc w:val="both"/>
        <w:rPr>
          <w:rFonts w:eastAsia="Times New Roman" w:cs="Times New Roman"/>
          <w:color w:val="auto"/>
          <w:lang w:eastAsia="ru-RU"/>
        </w:rPr>
      </w:pPr>
      <w:r w:rsidRPr="005946BD">
        <w:rPr>
          <w:rFonts w:eastAsia="Calibri" w:cs="Times New Roman"/>
          <w:color w:val="auto"/>
          <w:lang w:eastAsia="ru-RU"/>
        </w:rPr>
        <w:t xml:space="preserve">Поставленная цель достигается решением следующих </w:t>
      </w:r>
      <w:r w:rsidRPr="005946BD">
        <w:rPr>
          <w:rFonts w:eastAsia="Calibri" w:cs="Times New Roman"/>
          <w:b/>
          <w:bCs/>
          <w:color w:val="auto"/>
          <w:lang w:eastAsia="ru-RU"/>
        </w:rPr>
        <w:t>профессиональных задач</w:t>
      </w:r>
      <w:r w:rsidRPr="005946BD">
        <w:rPr>
          <w:rFonts w:eastAsia="Calibri" w:cs="Times New Roman"/>
          <w:color w:val="auto"/>
          <w:lang w:eastAsia="ru-RU"/>
        </w:rPr>
        <w:t xml:space="preserve">: </w:t>
      </w:r>
    </w:p>
    <w:p w14:paraId="675725E3" w14:textId="33D3D61C" w:rsidR="00B45EFA" w:rsidRPr="005946BD" w:rsidRDefault="005946BD" w:rsidP="00257C55">
      <w:pPr>
        <w:numPr>
          <w:ilvl w:val="0"/>
          <w:numId w:val="2"/>
        </w:numPr>
        <w:ind w:left="0"/>
        <w:jc w:val="both"/>
        <w:rPr>
          <w:rFonts w:eastAsia="Times New Roman" w:cs="Times New Roman"/>
          <w:color w:val="auto"/>
          <w:lang w:eastAsia="ru-RU"/>
        </w:rPr>
      </w:pPr>
      <w:r w:rsidRPr="005946BD">
        <w:rPr>
          <w:rFonts w:eastAsia="Times New Roman" w:cs="Times New Roman"/>
          <w:color w:val="auto"/>
          <w:lang w:eastAsia="ru-RU"/>
        </w:rPr>
        <w:t>Оказание психологической</w:t>
      </w:r>
      <w:r w:rsidR="00B45EFA" w:rsidRPr="005946BD">
        <w:rPr>
          <w:rFonts w:eastAsia="Times New Roman" w:cs="Times New Roman"/>
          <w:color w:val="auto"/>
          <w:lang w:eastAsia="ru-RU"/>
        </w:rPr>
        <w:t xml:space="preserve"> помощи обучающимся, испытывающим трудности в освоении основных общеобразовательных программ, развитии и социальной адаптации, родителям (законным представителям), педагогам.</w:t>
      </w:r>
    </w:p>
    <w:p w14:paraId="675A9675" w14:textId="736AE81A" w:rsidR="00E5715C" w:rsidRPr="005946BD" w:rsidRDefault="00E5715C" w:rsidP="00257C55">
      <w:pPr>
        <w:numPr>
          <w:ilvl w:val="0"/>
          <w:numId w:val="2"/>
        </w:numPr>
        <w:ind w:left="0" w:firstLine="567"/>
        <w:jc w:val="both"/>
        <w:rPr>
          <w:rFonts w:eastAsia="Times New Roman" w:cs="Times New Roman"/>
          <w:color w:val="auto"/>
          <w:lang w:eastAsia="ru-RU"/>
        </w:rPr>
      </w:pPr>
      <w:r w:rsidRPr="005946BD">
        <w:rPr>
          <w:rFonts w:eastAsia="Times New Roman" w:cs="Times New Roman"/>
          <w:color w:val="auto"/>
          <w:lang w:eastAsia="ru-RU"/>
        </w:rPr>
        <w:t>Повыш</w:t>
      </w:r>
      <w:r w:rsidRPr="005946BD">
        <w:rPr>
          <w:rFonts w:eastAsia="Calibri" w:cs="Times New Roman"/>
          <w:color w:val="auto"/>
          <w:lang w:eastAsia="ru-RU"/>
        </w:rPr>
        <w:t>ение психологической культуры и психолого-педагогической компетентности педагогов образовательных учреждений в вопросах организации социально-психологической безопасности образовательной среды и профилактики рискованных видов поведения несовершеннолетних.</w:t>
      </w:r>
    </w:p>
    <w:p w14:paraId="194AF40D" w14:textId="2D64A1C0" w:rsidR="00E5715C" w:rsidRPr="005946BD" w:rsidRDefault="00E5715C" w:rsidP="00257C55">
      <w:pPr>
        <w:numPr>
          <w:ilvl w:val="0"/>
          <w:numId w:val="2"/>
        </w:numPr>
        <w:ind w:left="0" w:firstLine="567"/>
        <w:jc w:val="both"/>
        <w:rPr>
          <w:rFonts w:eastAsia="Times New Roman" w:cs="Times New Roman"/>
          <w:color w:val="auto"/>
          <w:lang w:eastAsia="ru-RU"/>
        </w:rPr>
      </w:pPr>
      <w:r w:rsidRPr="005946BD">
        <w:rPr>
          <w:rFonts w:eastAsia="Calibri" w:cs="Times New Roman"/>
          <w:color w:val="auto"/>
          <w:lang w:eastAsia="ru-RU"/>
        </w:rPr>
        <w:t xml:space="preserve"> Содействие формированию психолого-педагогической компетентности родителей (законных представителей) в вопросах безопасной и комфортной семейной атмосферы, соблюдения прав ребенка, </w:t>
      </w:r>
      <w:r w:rsidR="00871211">
        <w:rPr>
          <w:rFonts w:eastAsia="Calibri" w:cs="Times New Roman"/>
          <w:color w:val="auto"/>
          <w:lang w:eastAsia="ru-RU"/>
        </w:rPr>
        <w:t xml:space="preserve">в </w:t>
      </w:r>
      <w:r w:rsidRPr="005946BD">
        <w:rPr>
          <w:rFonts w:eastAsia="Calibri" w:cs="Times New Roman"/>
          <w:color w:val="auto"/>
          <w:lang w:eastAsia="ru-RU"/>
        </w:rPr>
        <w:t>том числе оказание психологической помощи семьям, находящимся в социально опасном положении.</w:t>
      </w:r>
    </w:p>
    <w:p w14:paraId="6B815FA0" w14:textId="6067DD68" w:rsidR="00E5715C" w:rsidRPr="005946BD" w:rsidRDefault="00E5715C" w:rsidP="00257C55">
      <w:pPr>
        <w:numPr>
          <w:ilvl w:val="0"/>
          <w:numId w:val="2"/>
        </w:numPr>
        <w:ind w:left="0" w:firstLine="567"/>
        <w:jc w:val="both"/>
        <w:rPr>
          <w:rFonts w:eastAsia="Times New Roman" w:cs="Times New Roman"/>
          <w:color w:val="auto"/>
          <w:lang w:eastAsia="ru-RU"/>
        </w:rPr>
      </w:pPr>
      <w:r w:rsidRPr="005946BD">
        <w:rPr>
          <w:rFonts w:eastAsia="Calibri" w:cs="Times New Roman"/>
          <w:color w:val="auto"/>
          <w:lang w:eastAsia="ru-RU"/>
        </w:rPr>
        <w:t>Оказание консультативной психологической помощи всем</w:t>
      </w:r>
      <w:r w:rsidR="00B45EFA" w:rsidRPr="005946BD">
        <w:rPr>
          <w:rFonts w:eastAsia="Calibri" w:cs="Times New Roman"/>
          <w:color w:val="auto"/>
          <w:lang w:eastAsia="ru-RU"/>
        </w:rPr>
        <w:t xml:space="preserve"> участникам образовательных </w:t>
      </w:r>
      <w:r w:rsidR="005946BD" w:rsidRPr="005946BD">
        <w:rPr>
          <w:rFonts w:eastAsia="Calibri" w:cs="Times New Roman"/>
          <w:color w:val="auto"/>
          <w:lang w:eastAsia="ru-RU"/>
        </w:rPr>
        <w:t>отношений по</w:t>
      </w:r>
      <w:r w:rsidRPr="005946BD">
        <w:rPr>
          <w:rFonts w:eastAsia="Calibri" w:cs="Times New Roman"/>
          <w:color w:val="auto"/>
          <w:lang w:eastAsia="ru-RU"/>
        </w:rPr>
        <w:t xml:space="preserve"> вопросам эффективной коммуникации, поддержания психологического благополучия и развития социальной адаптации всех категорий обучающихся, в том числе детей с ограниченными возможностями здоровья.</w:t>
      </w:r>
    </w:p>
    <w:p w14:paraId="5D3E7336" w14:textId="77777777" w:rsidR="00E5715C" w:rsidRPr="005946BD" w:rsidRDefault="00E5715C" w:rsidP="00257C55">
      <w:pPr>
        <w:numPr>
          <w:ilvl w:val="0"/>
          <w:numId w:val="2"/>
        </w:numPr>
        <w:ind w:left="0" w:firstLine="567"/>
        <w:jc w:val="both"/>
        <w:rPr>
          <w:rFonts w:eastAsia="Calibri" w:cs="Times New Roman"/>
          <w:color w:val="auto"/>
          <w:lang w:eastAsia="ru-RU"/>
        </w:rPr>
      </w:pPr>
      <w:r w:rsidRPr="005946BD">
        <w:rPr>
          <w:rFonts w:eastAsia="Calibri" w:cs="Times New Roman"/>
          <w:color w:val="auto"/>
          <w:lang w:eastAsia="ru-RU"/>
        </w:rPr>
        <w:t>Оптимальное использование альтернативных видов профилактической деятельности по формированию у несовершеннолетних навыков здорового и безопасного образа жизни.</w:t>
      </w:r>
    </w:p>
    <w:p w14:paraId="3FD6C2A6" w14:textId="35AB687A" w:rsidR="00E5715C" w:rsidRPr="005946BD" w:rsidRDefault="00E5715C" w:rsidP="00257C55">
      <w:pPr>
        <w:numPr>
          <w:ilvl w:val="0"/>
          <w:numId w:val="2"/>
        </w:numPr>
        <w:ind w:left="0" w:firstLine="567"/>
        <w:jc w:val="both"/>
        <w:rPr>
          <w:rFonts w:eastAsia="Times New Roman" w:cs="Times New Roman"/>
          <w:color w:val="auto"/>
          <w:lang w:eastAsia="ru-RU"/>
        </w:rPr>
      </w:pPr>
      <w:r w:rsidRPr="005946BD">
        <w:rPr>
          <w:rFonts w:eastAsia="Calibri" w:cs="Times New Roman"/>
          <w:color w:val="auto"/>
          <w:lang w:eastAsia="ru-RU"/>
        </w:rPr>
        <w:t>Развитие эмпатии и толерантного отношения между участниками образовательн</w:t>
      </w:r>
      <w:r w:rsidR="00871211">
        <w:rPr>
          <w:rFonts w:eastAsia="Calibri" w:cs="Times New Roman"/>
          <w:color w:val="auto"/>
          <w:lang w:eastAsia="ru-RU"/>
        </w:rPr>
        <w:t>ых отношений</w:t>
      </w:r>
      <w:r w:rsidRPr="005946BD">
        <w:rPr>
          <w:rFonts w:eastAsia="Calibri" w:cs="Times New Roman"/>
          <w:color w:val="auto"/>
          <w:lang w:eastAsia="ru-RU"/>
        </w:rPr>
        <w:t xml:space="preserve"> в ситуациях межличностного и делового взаимодействия.</w:t>
      </w:r>
    </w:p>
    <w:p w14:paraId="72268315" w14:textId="77777777" w:rsidR="00E41AED" w:rsidRDefault="00E41AED" w:rsidP="00257C55">
      <w:pPr>
        <w:ind w:firstLine="567"/>
        <w:jc w:val="both"/>
        <w:rPr>
          <w:rFonts w:cs="Times New Roman"/>
          <w:color w:val="auto"/>
          <w:lang w:eastAsia="ru-RU"/>
        </w:rPr>
      </w:pPr>
    </w:p>
    <w:p w14:paraId="2CF62097" w14:textId="158D8B52" w:rsidR="00CE4DA0" w:rsidRPr="005946BD" w:rsidRDefault="00E5715C" w:rsidP="00257C55">
      <w:pPr>
        <w:ind w:firstLine="567"/>
        <w:jc w:val="both"/>
        <w:rPr>
          <w:rFonts w:cs="Times New Roman"/>
          <w:color w:val="auto"/>
          <w:lang w:eastAsia="ru-RU"/>
        </w:rPr>
      </w:pPr>
      <w:r w:rsidRPr="005946BD">
        <w:rPr>
          <w:rFonts w:cs="Times New Roman"/>
          <w:color w:val="auto"/>
          <w:lang w:eastAsia="ru-RU"/>
        </w:rPr>
        <w:t xml:space="preserve">Содержание профессиональной деятельности в рамках конкретных трудовых функций в соответствии с каждым направлением представлено в Таблице 1. </w:t>
      </w:r>
    </w:p>
    <w:bookmarkEnd w:id="0"/>
    <w:p w14:paraId="588B4ACF" w14:textId="1D8DF664" w:rsidR="00CE4DA0" w:rsidRPr="006413AD" w:rsidRDefault="00CE4DA0" w:rsidP="00257C55">
      <w:pPr>
        <w:tabs>
          <w:tab w:val="left" w:pos="2090"/>
        </w:tabs>
        <w:rPr>
          <w:rFonts w:cs="Times New Roman"/>
          <w:lang w:eastAsia="ru-RU"/>
        </w:rPr>
        <w:sectPr w:rsidR="00CE4DA0" w:rsidRPr="006413AD" w:rsidSect="001D3C2E">
          <w:type w:val="continuous"/>
          <w:pgSz w:w="11900" w:h="16840"/>
          <w:pgMar w:top="1134" w:right="850" w:bottom="1134" w:left="1701" w:header="709" w:footer="709" w:gutter="0"/>
          <w:cols w:space="720"/>
          <w:docGrid w:linePitch="326"/>
        </w:sectPr>
      </w:pPr>
    </w:p>
    <w:p w14:paraId="72C1CE26" w14:textId="77777777" w:rsidR="00AB5FB3" w:rsidRPr="00AB5FB3" w:rsidRDefault="00AB5FB3" w:rsidP="00257C55">
      <w:pPr>
        <w:spacing w:after="20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100E77AD" w14:textId="77777777" w:rsidR="00AB5FB3" w:rsidRPr="00AB5FB3" w:rsidRDefault="00AB5FB3" w:rsidP="00257C5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68"/>
        <w:jc w:val="right"/>
        <w:rPr>
          <w:rFonts w:eastAsia="Times New Roman" w:cs="Times New Roman"/>
          <w:i/>
          <w:sz w:val="22"/>
          <w:szCs w:val="22"/>
          <w:lang w:eastAsia="ru-RU"/>
        </w:rPr>
      </w:pPr>
      <w:r w:rsidRPr="00AB5FB3">
        <w:rPr>
          <w:rFonts w:cs="Times New Roman"/>
          <w:i/>
          <w:sz w:val="22"/>
          <w:szCs w:val="22"/>
          <w:lang w:eastAsia="ru-RU"/>
        </w:rPr>
        <w:t>Таблица 1.</w:t>
      </w:r>
    </w:p>
    <w:p w14:paraId="1611E2AB" w14:textId="77777777" w:rsidR="00AB5FB3" w:rsidRPr="00AB5FB3" w:rsidRDefault="00AB5FB3" w:rsidP="00257C55">
      <w:pPr>
        <w:ind w:firstLine="568"/>
        <w:jc w:val="center"/>
        <w:rPr>
          <w:b/>
          <w:bCs/>
        </w:rPr>
      </w:pPr>
      <w:r w:rsidRPr="00AB5FB3">
        <w:rPr>
          <w:b/>
          <w:bCs/>
        </w:rPr>
        <w:t>Содержание профессиональной деятельности, осуществляемой по направлениям в рамках трудовых функций</w:t>
      </w:r>
    </w:p>
    <w:p w14:paraId="47318426" w14:textId="77777777" w:rsidR="00AB5FB3" w:rsidRPr="00AB5FB3" w:rsidRDefault="00AB5FB3" w:rsidP="00257C55">
      <w:pPr>
        <w:spacing w:after="20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tbl>
      <w:tblPr>
        <w:tblW w:w="1526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5245"/>
        <w:gridCol w:w="4678"/>
        <w:gridCol w:w="3260"/>
      </w:tblGrid>
      <w:tr w:rsidR="00AB5FB3" w:rsidRPr="00AB5FB3" w14:paraId="3999349F" w14:textId="77777777" w:rsidTr="009E7A75">
        <w:trPr>
          <w:trHeight w:val="393"/>
        </w:trPr>
        <w:tc>
          <w:tcPr>
            <w:tcW w:w="2077" w:type="dxa"/>
            <w:vMerge w:val="restart"/>
          </w:tcPr>
          <w:p w14:paraId="51A79153" w14:textId="77777777" w:rsidR="00AB5FB3" w:rsidRPr="00AB5FB3" w:rsidRDefault="00AB5FB3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Трудовые функции</w:t>
            </w:r>
          </w:p>
        </w:tc>
        <w:tc>
          <w:tcPr>
            <w:tcW w:w="13183" w:type="dxa"/>
            <w:gridSpan w:val="3"/>
          </w:tcPr>
          <w:p w14:paraId="247F1018" w14:textId="77777777" w:rsidR="00AB5FB3" w:rsidRPr="00AB5FB3" w:rsidRDefault="00AB5FB3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Направления деятельности по оказанию психологической помощи участникам образовательных отношений</w:t>
            </w:r>
          </w:p>
        </w:tc>
      </w:tr>
      <w:tr w:rsidR="00AB5FB3" w:rsidRPr="00AB5FB3" w14:paraId="2F04FACB" w14:textId="77777777" w:rsidTr="009E7A75">
        <w:trPr>
          <w:trHeight w:val="443"/>
        </w:trPr>
        <w:tc>
          <w:tcPr>
            <w:tcW w:w="2077" w:type="dxa"/>
            <w:vMerge/>
          </w:tcPr>
          <w:p w14:paraId="458491AD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5245" w:type="dxa"/>
          </w:tcPr>
          <w:p w14:paraId="09D5727E" w14:textId="77777777" w:rsidR="00AB5FB3" w:rsidRPr="00AB5FB3" w:rsidRDefault="00AB5FB3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Работа с обучающимися</w:t>
            </w:r>
          </w:p>
        </w:tc>
        <w:tc>
          <w:tcPr>
            <w:tcW w:w="4678" w:type="dxa"/>
          </w:tcPr>
          <w:p w14:paraId="5C95FAAD" w14:textId="77777777" w:rsidR="00AB5FB3" w:rsidRPr="00AB5FB3" w:rsidRDefault="00AB5FB3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Работа с педагогами</w:t>
            </w:r>
          </w:p>
        </w:tc>
        <w:tc>
          <w:tcPr>
            <w:tcW w:w="3260" w:type="dxa"/>
          </w:tcPr>
          <w:p w14:paraId="00BEB3D1" w14:textId="77777777" w:rsidR="00AB5FB3" w:rsidRPr="00AB5FB3" w:rsidRDefault="00AB5FB3" w:rsidP="00257C55">
            <w:pPr>
              <w:spacing w:after="200"/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Работа с родителями/законными представителями</w:t>
            </w:r>
          </w:p>
        </w:tc>
      </w:tr>
      <w:tr w:rsidR="00AB5FB3" w:rsidRPr="00AB5FB3" w14:paraId="2AABF56B" w14:textId="77777777" w:rsidTr="009E7A75">
        <w:trPr>
          <w:trHeight w:val="1768"/>
        </w:trPr>
        <w:tc>
          <w:tcPr>
            <w:tcW w:w="2077" w:type="dxa"/>
          </w:tcPr>
          <w:p w14:paraId="6D161B7B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Психологическое консультирование субъектов образовательного процесса (A/03.7, B/03.7)</w:t>
            </w:r>
          </w:p>
        </w:tc>
        <w:tc>
          <w:tcPr>
            <w:tcW w:w="5245" w:type="dxa"/>
          </w:tcPr>
          <w:p w14:paraId="04292BF2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Консультирование по проблемам: осознанного и ответственного выбора дальнейшей профессиональной </w:t>
            </w:r>
            <w:r w:rsidR="005E7CF9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карьеры; самовоспитания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, самопознания, вопросам взаимоотношений в коллективе, позитивному разрешению конфликтов со сверстниками и взрослыми; преодоления негативных эмоциональных состояний; трудностей в обучении.</w:t>
            </w:r>
          </w:p>
        </w:tc>
        <w:tc>
          <w:tcPr>
            <w:tcW w:w="4678" w:type="dxa"/>
          </w:tcPr>
          <w:p w14:paraId="3A878E26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Консультирование педагогов и администрации по психологическим проблемам обучения, воспитания и развития обучающихся, вопросам повышения эффективности педагогического взаимодействия; учета возрастных и индивидуальных особенностей детей для построения индивидуальных образовательных маршрутов;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3260" w:type="dxa"/>
          </w:tcPr>
          <w:p w14:paraId="7D651A39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Консультирование по вопросам: гармонизации детско-родительских отношений; по проблемам возникновения и улучшения взаимоотношений с обучающимися, преодоления негативных эмоциональных состояний и профилактики деструктивного поведения у детей и подростков; профессионального самоопределения обучающихся.</w:t>
            </w:r>
          </w:p>
        </w:tc>
      </w:tr>
      <w:tr w:rsidR="00AB5FB3" w:rsidRPr="00AB5FB3" w14:paraId="7A5FC94E" w14:textId="77777777" w:rsidTr="00871211">
        <w:trPr>
          <w:trHeight w:val="559"/>
        </w:trPr>
        <w:tc>
          <w:tcPr>
            <w:tcW w:w="2077" w:type="dxa"/>
          </w:tcPr>
          <w:p w14:paraId="21F2D553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Коррекционно-развивающая работа (A/04.7, B/04.7)</w:t>
            </w:r>
          </w:p>
        </w:tc>
        <w:tc>
          <w:tcPr>
            <w:tcW w:w="5245" w:type="dxa"/>
          </w:tcPr>
          <w:p w14:paraId="7BEEA79E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Реализация (при согласии родителей/законных представителей) индивидуальных и групповых коррекционно-развивающих занятий для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адаптации, направленных на развитие компетенций коммуникативной, личностной, мотивационной и  эмоционально-волевой сфер, формированию адекватной самооценки, произвольной регуляции деятельности и поведения,  гармонизации эмоциональных состояний и реакций,  коррекции нежелательного поведения, а также асоциального  поведения обучающихся, находящихся на различных профилактических учетах (ВШК, 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ПДН), развитие навыков социальной адаптации, профориентации.  </w:t>
            </w:r>
          </w:p>
        </w:tc>
        <w:tc>
          <w:tcPr>
            <w:tcW w:w="4678" w:type="dxa"/>
          </w:tcPr>
          <w:p w14:paraId="0DA149C5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Совместное осуществление педагогами, специалистами психолого-педагогического сопровождения коррекции выявленных в психическом развитии детей и обучающихся недостатков, нарушений социализации и адаптации; реализация планов по созданию образовательной среды для всех обучающихся; формирование мотивации педагогов на сотрудничество с психологом с помощью практических, тренинговых занятий.</w:t>
            </w:r>
          </w:p>
        </w:tc>
        <w:tc>
          <w:tcPr>
            <w:tcW w:w="3260" w:type="dxa"/>
          </w:tcPr>
          <w:p w14:paraId="7F97B74C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  <w:t>Включение родителей (законных представителей) в процесс развития инклюзивного образования, активное взаимодействие с педагогами; обучение родителей (законных представителей) приемам совместной деятельности с детьми.</w:t>
            </w:r>
          </w:p>
        </w:tc>
      </w:tr>
      <w:tr w:rsidR="00AB5FB3" w:rsidRPr="00AB5FB3" w14:paraId="10A6359A" w14:textId="77777777" w:rsidTr="009E7A75">
        <w:trPr>
          <w:trHeight w:val="1768"/>
        </w:trPr>
        <w:tc>
          <w:tcPr>
            <w:tcW w:w="2077" w:type="dxa"/>
          </w:tcPr>
          <w:p w14:paraId="47BAA85A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Психологическая диагностика (A/05.7, B/05.7)</w:t>
            </w:r>
          </w:p>
        </w:tc>
        <w:tc>
          <w:tcPr>
            <w:tcW w:w="5245" w:type="dxa"/>
          </w:tcPr>
          <w:p w14:paraId="5ED957A4" w14:textId="06B6737E" w:rsidR="00AB5FB3" w:rsidRPr="00AB5FB3" w:rsidRDefault="00AB5FB3" w:rsidP="00257C55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Психолого-педагогическая диагностика уровня сформированности предпосылок учебной деятельности; </w:t>
            </w:r>
            <w:r w:rsidR="0087121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с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крининговые обследования (мониторинг) с целью анализа динамики психического развития, определение лиц, нуждающихся в психологической помощи; диагностика эмоциональной и личностной сферы детей и подростков (по согласию родителей/законных представителей); </w:t>
            </w:r>
          </w:p>
          <w:p w14:paraId="53040B57" w14:textId="7876C6CD" w:rsidR="00AB5FB3" w:rsidRPr="00AB5FB3" w:rsidRDefault="00871211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в</w:t>
            </w:r>
            <w:r w:rsidR="00AB5FB3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ыявление у обучающихся способностей к научной (интеллектуальной), творческой, физкультурно-спортивной деятельности; диагностика по формированию стрессоустойчивости и психологической готовности в период подготовки к </w:t>
            </w:r>
            <w:r w:rsidR="00E41AED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экзаменам;</w:t>
            </w:r>
            <w:r w:rsidR="00E41AED"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</w:t>
            </w:r>
            <w:r w:rsidR="00E41AED" w:rsidRPr="00E41AED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диагностика</w:t>
            </w:r>
            <w:r w:rsidR="00AB5FB3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старшеклассников по профессиональному самоопределению.</w:t>
            </w:r>
          </w:p>
        </w:tc>
        <w:tc>
          <w:tcPr>
            <w:tcW w:w="4678" w:type="dxa"/>
          </w:tcPr>
          <w:p w14:paraId="5D33DD7F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Диагностика стрессоустойчивости и уровня профессионального выгорания педагогов; социально-психологического климата в педагогическом коллективе: диагностика, проводимая в рамках проекта «Формирование административного кадрового резерва образовательных организаций»</w:t>
            </w:r>
          </w:p>
        </w:tc>
        <w:tc>
          <w:tcPr>
            <w:tcW w:w="3260" w:type="dxa"/>
          </w:tcPr>
          <w:p w14:paraId="29C549A0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Диагностика детско-родительских отношений; оценка качества образовательной деятельности.</w:t>
            </w:r>
          </w:p>
        </w:tc>
      </w:tr>
      <w:tr w:rsidR="00AB5FB3" w:rsidRPr="00AB5FB3" w14:paraId="126DFF56" w14:textId="77777777" w:rsidTr="00871211">
        <w:trPr>
          <w:trHeight w:val="559"/>
        </w:trPr>
        <w:tc>
          <w:tcPr>
            <w:tcW w:w="2077" w:type="dxa"/>
          </w:tcPr>
          <w:p w14:paraId="53630A71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Психологическое просвещение субъектов образовательного процесса (A/06.7, B/01.6)</w:t>
            </w:r>
          </w:p>
        </w:tc>
        <w:tc>
          <w:tcPr>
            <w:tcW w:w="5245" w:type="dxa"/>
          </w:tcPr>
          <w:p w14:paraId="1994856B" w14:textId="62B4EF28" w:rsidR="00AB5FB3" w:rsidRPr="00AB5FB3" w:rsidRDefault="00AB5FB3" w:rsidP="00257C55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Просветительская работа с детьми</w:t>
            </w:r>
            <w:r w:rsidR="0087121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-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подростками по профилактике зависимостей и формированию ценностей здорового образа жизни; профилактике </w:t>
            </w:r>
            <w:proofErr w:type="spellStart"/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аутоагрессивного</w:t>
            </w:r>
            <w:proofErr w:type="spellEnd"/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поведения, </w:t>
            </w:r>
            <w:proofErr w:type="spellStart"/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буллинга</w:t>
            </w:r>
            <w:proofErr w:type="spellEnd"/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и экстремистских проявлений; развитию толерантности в условиях поликультурной и инклюзивной образовательной среды.    </w:t>
            </w:r>
          </w:p>
          <w:p w14:paraId="71CF10B7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Разработка тематических просветительских материалов (листовки, буклеты, видеоролики) для обучающихся.   </w:t>
            </w:r>
          </w:p>
        </w:tc>
        <w:tc>
          <w:tcPr>
            <w:tcW w:w="4678" w:type="dxa"/>
          </w:tcPr>
          <w:p w14:paraId="2FC13B2F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Ознакомление педагогов и представителей администрации образовательных организаций с современными исследованиями в области психологии младшего школьного, подросткового возраста; профилактика социальной дезадаптации несовершеннолетних;                                             информирование об основных условиях психического развития ребенка, факторах, препятствующих ему, и необходимых мерах по его оптимизации и поддержке. Психологическое просвещение реализуется через семинары, лектории, коворкинг, дебаты.       </w:t>
            </w:r>
          </w:p>
        </w:tc>
        <w:tc>
          <w:tcPr>
            <w:tcW w:w="3260" w:type="dxa"/>
          </w:tcPr>
          <w:p w14:paraId="230859E9" w14:textId="554CCEA3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Просветительская работа с родителями (законными представителями): по пониманию возрастных потребностей ребенка, принятию особенностей его поведения, миропонимания, склонностей; </w:t>
            </w:r>
            <w:r w:rsidR="0087121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и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нформирование о факторах, препятствующих полноценному развитию личности ребенка и путях  оказания ему различного вида помощи и поддержки  (в рамках родительского клуба «Успех каждого ребенка»).  Родительский клуб оказывает помощь родителям в повышении педагогической компетентности в вопросах воспитания и развития детей, психологическая и поддержка 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семей в вопросах обучения и развития детей.</w:t>
            </w:r>
          </w:p>
        </w:tc>
      </w:tr>
      <w:tr w:rsidR="00AB5FB3" w:rsidRPr="00AB5FB3" w14:paraId="42403475" w14:textId="77777777" w:rsidTr="009E7A75">
        <w:trPr>
          <w:trHeight w:val="1768"/>
        </w:trPr>
        <w:tc>
          <w:tcPr>
            <w:tcW w:w="2077" w:type="dxa"/>
          </w:tcPr>
          <w:p w14:paraId="20E948DB" w14:textId="77777777" w:rsidR="001332E1" w:rsidRDefault="00AB5FB3" w:rsidP="00257C55">
            <w:pPr>
              <w:jc w:val="both"/>
              <w:rPr>
                <w:rFonts w:eastAsia="Times New Roman" w:cs="Times New Roman"/>
                <w:b/>
                <w:bCs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lastRenderedPageBreak/>
              <w:t>Психологическая профилактика</w:t>
            </w:r>
          </w:p>
          <w:p w14:paraId="309CBF65" w14:textId="77777777" w:rsidR="00AB5FB3" w:rsidRPr="00AB5FB3" w:rsidRDefault="001332E1" w:rsidP="00257C55">
            <w:pPr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794178">
              <w:rPr>
                <w:b/>
                <w:color w:val="auto"/>
                <w:sz w:val="22"/>
                <w:szCs w:val="22"/>
              </w:rPr>
              <w:t>(A/07.7, B/02.7)</w:t>
            </w:r>
          </w:p>
        </w:tc>
        <w:tc>
          <w:tcPr>
            <w:tcW w:w="5245" w:type="dxa"/>
          </w:tcPr>
          <w:p w14:paraId="08674443" w14:textId="766EF087" w:rsidR="00AB5FB3" w:rsidRPr="00AB5FB3" w:rsidRDefault="00AB5FB3" w:rsidP="00257C55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Выявление факторов, неблагоприятно влияющих на развитие личности и социальную адаптацию детей и подростков; создание условий для осознания ими ценности жизни, формировани</w:t>
            </w:r>
            <w:r w:rsidR="0087121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е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установок на здоровый образ жизни, развитие навыков эмоциональной саморегуляции и конструктивного преодоления жизненных трудностей (в рамках классных часов, внеурочной деятельности «Сделай себя сам», лекториев).</w:t>
            </w:r>
          </w:p>
          <w:p w14:paraId="7CB26526" w14:textId="27912872" w:rsidR="00AB5FB3" w:rsidRPr="00AB5FB3" w:rsidRDefault="00AB5FB3" w:rsidP="00257C55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       Реализация программ профилактической направленности по формированию у обучающихся социально значимых черт и качеств личности; адаптаци</w:t>
            </w:r>
            <w:r w:rsidR="0087121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и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к условиям обучения при переходе в 5, 10 классы; профилактика асоциального поведения, профилактика </w:t>
            </w:r>
            <w:proofErr w:type="spellStart"/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скулшутинга</w:t>
            </w:r>
            <w:proofErr w:type="spellEnd"/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, употребления ПАВ и наркотических веществ реализуются через практические занятия с элементами тренинга.</w:t>
            </w:r>
          </w:p>
          <w:p w14:paraId="62DF6674" w14:textId="28DFE27D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          Организована работа с обучающимися</w:t>
            </w:r>
            <w:r w:rsidR="0087121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,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="00871211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родители </w:t>
            </w:r>
            <w:r w:rsidR="006F3AE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которых </w:t>
            </w:r>
            <w:r w:rsidR="006F3AE3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мобилизованы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на СВО</w:t>
            </w:r>
            <w:r w:rsidR="006F3AE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,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с целью </w:t>
            </w:r>
            <w:r w:rsidR="00A521A6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улучшения психоэмоционального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состояния несовершеннолетних.</w:t>
            </w:r>
          </w:p>
        </w:tc>
        <w:tc>
          <w:tcPr>
            <w:tcW w:w="4678" w:type="dxa"/>
          </w:tcPr>
          <w:p w14:paraId="2F6A4F87" w14:textId="457DEF7B" w:rsidR="00AB5FB3" w:rsidRPr="00AB5FB3" w:rsidRDefault="00AB5FB3" w:rsidP="00257C55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Разработка методических материалов (</w:t>
            </w:r>
            <w:r w:rsidR="00993A9E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интерактивных мероприятий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) по профилактике </w:t>
            </w:r>
            <w:proofErr w:type="spellStart"/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аддикций</w:t>
            </w:r>
            <w:proofErr w:type="spellEnd"/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и девиаций поведения </w:t>
            </w:r>
            <w:r w:rsidR="00713E17"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несовершеннолетних для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использования в работе педагогами; семинары с практической направленностью на развитие психологической культуры педагогов; создание предпосылок для развития способности педагогов к анализу и самоанализу педагогической деятельности в противовес оценочному подходу.</w:t>
            </w:r>
          </w:p>
          <w:p w14:paraId="1C79AA4A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    Повышение профессиональной компетенции педагогов в области организации совместного обучения детей с ограниченными возможностями здоровья и обучающихся, не имеющих нарушений развития, осуществляется через семинары, лектории, тренинги, мастер-классы.</w:t>
            </w:r>
          </w:p>
        </w:tc>
        <w:tc>
          <w:tcPr>
            <w:tcW w:w="3260" w:type="dxa"/>
          </w:tcPr>
          <w:p w14:paraId="02868DDC" w14:textId="77777777" w:rsidR="00AB5FB3" w:rsidRPr="00AB5FB3" w:rsidRDefault="00AB5FB3" w:rsidP="00257C55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    Разработка рекомендаций для родителей по успешной адаптации детей к новым образовательным условиям. Разъяснение, повышение мотивации.     </w:t>
            </w:r>
          </w:p>
          <w:p w14:paraId="7EFCF481" w14:textId="77777777" w:rsidR="00AB5FB3" w:rsidRPr="00AB5FB3" w:rsidRDefault="00AB5FB3" w:rsidP="00257C55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    Формирование у родителей (законных представителей) воспитательных компетентностей через расширение круга их педагогических и психологических знаний и представлений. </w:t>
            </w:r>
          </w:p>
          <w:p w14:paraId="493CF2EC" w14:textId="77777777" w:rsidR="00AB5FB3" w:rsidRPr="00AB5FB3" w:rsidRDefault="00AB5FB3" w:rsidP="00257C55">
            <w:pPr>
              <w:spacing w:after="200"/>
              <w:jc w:val="both"/>
              <w:rPr>
                <w:rFonts w:ascii="Calibri" w:eastAsia="Calibri" w:hAnsi="Calibri" w:cs="Times New Roman"/>
                <w:color w:val="auto"/>
              </w:rPr>
            </w:pP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     Совместная проработка стратегии семейного воспитания  для создания комфортной и безопасной для личностного развития ребенка среды, успешной социализации и адаптации с учетом его психологических особенностей (в том числе детей с О</w:t>
            </w:r>
            <w:r w:rsidR="005E7CF9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ОП</w:t>
            </w:r>
            <w:r w:rsidRPr="00AB5FB3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).</w:t>
            </w:r>
          </w:p>
        </w:tc>
      </w:tr>
    </w:tbl>
    <w:p w14:paraId="3429357C" w14:textId="77777777" w:rsidR="00AB5FB3" w:rsidRPr="00AB5FB3" w:rsidRDefault="00AB5FB3" w:rsidP="00257C55">
      <w:pPr>
        <w:spacing w:after="200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2BF5ACBE" w14:textId="77777777" w:rsidR="006413AD" w:rsidRPr="006413AD" w:rsidRDefault="006413AD" w:rsidP="00257C55">
      <w:pPr>
        <w:spacing w:after="200"/>
        <w:rPr>
          <w:rFonts w:ascii="Calibri" w:eastAsia="Calibri" w:hAnsi="Calibri" w:cs="Times New Roman"/>
          <w:color w:val="auto"/>
        </w:rPr>
        <w:sectPr w:rsidR="006413AD" w:rsidRPr="006413AD" w:rsidSect="006413AD">
          <w:type w:val="continuous"/>
          <w:pgSz w:w="16840" w:h="11900" w:orient="landscape"/>
          <w:pgMar w:top="851" w:right="1134" w:bottom="426" w:left="1134" w:header="709" w:footer="709" w:gutter="0"/>
          <w:cols w:space="720"/>
          <w:docGrid w:linePitch="326"/>
        </w:sectPr>
      </w:pPr>
    </w:p>
    <w:p w14:paraId="0AF0AE92" w14:textId="77777777" w:rsidR="001D3C2E" w:rsidRPr="006413AD" w:rsidRDefault="001D3C2E" w:rsidP="00257C55">
      <w:pPr>
        <w:pStyle w:val="10"/>
        <w:tabs>
          <w:tab w:val="left" w:pos="567"/>
          <w:tab w:val="left" w:pos="1560"/>
          <w:tab w:val="left" w:pos="4395"/>
        </w:tabs>
        <w:spacing w:line="240" w:lineRule="auto"/>
        <w:ind w:left="567" w:right="418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13AD">
        <w:rPr>
          <w:rFonts w:ascii="Times New Roman" w:hAnsi="Times New Roman"/>
          <w:b/>
          <w:bCs/>
          <w:sz w:val="24"/>
          <w:szCs w:val="24"/>
        </w:rPr>
        <w:lastRenderedPageBreak/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14:paraId="4E65DDB2" w14:textId="77777777" w:rsidR="007D39D5" w:rsidRPr="006413AD" w:rsidRDefault="007D39D5" w:rsidP="00257C55">
      <w:pPr>
        <w:tabs>
          <w:tab w:val="left" w:pos="567"/>
          <w:tab w:val="left" w:pos="2980"/>
        </w:tabs>
        <w:ind w:left="567" w:right="418" w:firstLine="567"/>
        <w:rPr>
          <w:rFonts w:cs="Times New Roman"/>
          <w:lang w:eastAsia="ru-RU"/>
        </w:rPr>
      </w:pPr>
    </w:p>
    <w:p w14:paraId="34F6DA85" w14:textId="77777777" w:rsidR="005E7CF9" w:rsidRDefault="005E7CF9" w:rsidP="004D647A">
      <w:pPr>
        <w:tabs>
          <w:tab w:val="left" w:pos="567"/>
          <w:tab w:val="left" w:pos="2980"/>
        </w:tabs>
        <w:ind w:left="567" w:right="559" w:firstLine="709"/>
        <w:jc w:val="both"/>
      </w:pPr>
      <w:r>
        <w:t>Для решения профессиональных задач при выборе технологий, методик и программ</w:t>
      </w:r>
      <w:r w:rsidRPr="005E7CF9">
        <w:t xml:space="preserve"> </w:t>
      </w:r>
      <w:r w:rsidRPr="006413AD">
        <w:t>руководствуюсь принципами научности, целесообразности и системности.</w:t>
      </w:r>
    </w:p>
    <w:p w14:paraId="7D29E685" w14:textId="116AC53C" w:rsidR="008E49EB" w:rsidRDefault="001D3C2E" w:rsidP="004D647A">
      <w:pPr>
        <w:tabs>
          <w:tab w:val="left" w:pos="567"/>
          <w:tab w:val="left" w:pos="2980"/>
        </w:tabs>
        <w:ind w:left="567" w:right="559" w:firstLine="709"/>
        <w:jc w:val="both"/>
        <w:rPr>
          <w:color w:val="auto"/>
        </w:rPr>
      </w:pPr>
      <w:r w:rsidRPr="005B5513">
        <w:rPr>
          <w:color w:val="auto"/>
        </w:rPr>
        <w:t xml:space="preserve">Использую апробированные программы и методики, рекомендованные </w:t>
      </w:r>
      <w:r w:rsidR="008E49EB" w:rsidRPr="005B5513">
        <w:rPr>
          <w:color w:val="auto"/>
        </w:rPr>
        <w:t xml:space="preserve">профессиональным </w:t>
      </w:r>
      <w:r w:rsidR="005B5513" w:rsidRPr="005B5513">
        <w:rPr>
          <w:color w:val="auto"/>
        </w:rPr>
        <w:t>сообществом, а</w:t>
      </w:r>
      <w:r w:rsidR="00B45EFA" w:rsidRPr="005B5513">
        <w:rPr>
          <w:color w:val="auto"/>
        </w:rPr>
        <w:t xml:space="preserve"> также </w:t>
      </w:r>
      <w:r w:rsidRPr="005B5513">
        <w:rPr>
          <w:color w:val="auto"/>
        </w:rPr>
        <w:t xml:space="preserve">составляю </w:t>
      </w:r>
      <w:r w:rsidR="00B45EFA" w:rsidRPr="005B5513">
        <w:rPr>
          <w:color w:val="auto"/>
        </w:rPr>
        <w:t xml:space="preserve">компилятивные </w:t>
      </w:r>
      <w:r w:rsidRPr="005B5513">
        <w:rPr>
          <w:color w:val="auto"/>
        </w:rPr>
        <w:t>программы.</w:t>
      </w:r>
    </w:p>
    <w:p w14:paraId="481D37A2" w14:textId="5266E610" w:rsidR="00EB6157" w:rsidRPr="00EB6157" w:rsidRDefault="00EB6157" w:rsidP="004D647A">
      <w:pPr>
        <w:tabs>
          <w:tab w:val="left" w:pos="567"/>
          <w:tab w:val="left" w:pos="2980"/>
        </w:tabs>
        <w:ind w:left="567" w:right="559" w:firstLine="709"/>
        <w:jc w:val="both"/>
        <w:rPr>
          <w:color w:val="auto"/>
        </w:rPr>
      </w:pPr>
      <w:r w:rsidRPr="00257C55">
        <w:rPr>
          <w:rFonts w:eastAsia="Arial" w:cs="Times New Roman"/>
          <w:color w:val="auto"/>
          <w:lang w:eastAsia="ar-SA"/>
        </w:rPr>
        <w:t>Вношу личный вклад в повышение качества образования, совершенствования методов обучения и воспитания</w:t>
      </w:r>
      <w:r w:rsidRPr="00257C55">
        <w:rPr>
          <w:rFonts w:eastAsia="Arial" w:cs="Times New Roman"/>
          <w:lang w:eastAsia="ar-SA"/>
        </w:rPr>
        <w:t xml:space="preserve"> продуктивного использования образовательных технологий: ИКТ – технологии, </w:t>
      </w:r>
      <w:proofErr w:type="spellStart"/>
      <w:r w:rsidRPr="00257C55">
        <w:rPr>
          <w:rFonts w:eastAsia="Arial" w:cs="Times New Roman"/>
          <w:lang w:eastAsia="ar-SA"/>
        </w:rPr>
        <w:t>здоровьесберегающие</w:t>
      </w:r>
      <w:proofErr w:type="spellEnd"/>
      <w:r w:rsidRPr="00257C55">
        <w:rPr>
          <w:rFonts w:eastAsia="Arial" w:cs="Times New Roman"/>
          <w:lang w:eastAsia="ar-SA"/>
        </w:rPr>
        <w:t>, игровые</w:t>
      </w:r>
      <w:r w:rsidR="004D647A" w:rsidRPr="004D647A">
        <w:rPr>
          <w:rFonts w:eastAsia="Arial" w:cs="Times New Roman"/>
          <w:lang w:eastAsia="ar-SA"/>
        </w:rPr>
        <w:t xml:space="preserve">, </w:t>
      </w:r>
      <w:r w:rsidR="004D647A">
        <w:rPr>
          <w:rFonts w:eastAsia="Arial" w:cs="Times New Roman"/>
          <w:lang w:eastAsia="ar-SA"/>
        </w:rPr>
        <w:t>т</w:t>
      </w:r>
      <w:r w:rsidR="00D667BC" w:rsidRPr="00257C55">
        <w:rPr>
          <w:rFonts w:eastAsia="Arial" w:cs="Times New Roman"/>
          <w:lang w:eastAsia="ar-SA"/>
        </w:rPr>
        <w:t>ехнологии коррекционно-</w:t>
      </w:r>
      <w:r w:rsidR="004D647A" w:rsidRPr="00257C55">
        <w:rPr>
          <w:rFonts w:eastAsia="Arial" w:cs="Times New Roman"/>
          <w:lang w:eastAsia="ar-SA"/>
        </w:rPr>
        <w:t>развивающего обучения</w:t>
      </w:r>
      <w:r w:rsidR="00D667BC" w:rsidRPr="00257C55">
        <w:rPr>
          <w:rFonts w:eastAsia="Times New Roman" w:cs="Times New Roman"/>
          <w:lang w:eastAsia="ru-RU"/>
        </w:rPr>
        <w:t>,</w:t>
      </w:r>
      <w:r w:rsidR="00112196" w:rsidRPr="00257C55">
        <w:rPr>
          <w:rFonts w:eastAsia="Times New Roman" w:cs="Times New Roman"/>
          <w:lang w:eastAsia="ru-RU"/>
        </w:rPr>
        <w:t xml:space="preserve"> </w:t>
      </w:r>
      <w:r w:rsidR="00D667BC" w:rsidRPr="00257C55">
        <w:rPr>
          <w:rFonts w:eastAsia="Times New Roman" w:cs="Times New Roman"/>
          <w:lang w:eastAsia="ru-RU"/>
        </w:rPr>
        <w:t>такие как арт-терапия (</w:t>
      </w:r>
      <w:r w:rsidRPr="00257C55">
        <w:rPr>
          <w:rFonts w:eastAsia="Times New Roman" w:cs="Times New Roman"/>
          <w:lang w:eastAsia="ru-RU"/>
        </w:rPr>
        <w:t>технологии музыкального воздействия, сказкотерапия, песочная терапия)</w:t>
      </w:r>
      <w:r w:rsidR="00D667BC" w:rsidRPr="00257C55">
        <w:rPr>
          <w:rFonts w:eastAsia="Times New Roman" w:cs="Times New Roman"/>
          <w:lang w:eastAsia="ru-RU"/>
        </w:rPr>
        <w:t>, развитие сенсорной интеграции</w:t>
      </w:r>
      <w:r w:rsidRPr="00257C55">
        <w:rPr>
          <w:rFonts w:eastAsia="Times New Roman" w:cs="Times New Roman"/>
          <w:lang w:eastAsia="ru-RU"/>
        </w:rPr>
        <w:t>.</w:t>
      </w:r>
    </w:p>
    <w:p w14:paraId="4B7D8416" w14:textId="77777777" w:rsidR="008E49EB" w:rsidRPr="001332E1" w:rsidRDefault="001332E1" w:rsidP="00257C55">
      <w:pPr>
        <w:tabs>
          <w:tab w:val="left" w:pos="567"/>
          <w:tab w:val="left" w:pos="2980"/>
        </w:tabs>
        <w:ind w:left="567" w:right="418" w:firstLine="567"/>
        <w:jc w:val="right"/>
        <w:rPr>
          <w:i/>
          <w:iCs/>
        </w:rPr>
      </w:pPr>
      <w:r w:rsidRPr="001332E1">
        <w:rPr>
          <w:i/>
          <w:iCs/>
        </w:rPr>
        <w:t>Таблица 2</w:t>
      </w:r>
    </w:p>
    <w:p w14:paraId="29411EEE" w14:textId="77777777" w:rsidR="001332E1" w:rsidRPr="001332E1" w:rsidRDefault="001332E1" w:rsidP="00257C55">
      <w:pPr>
        <w:ind w:left="-567" w:firstLine="567"/>
        <w:jc w:val="center"/>
        <w:rPr>
          <w:rFonts w:eastAsia="Calibri" w:cs="Times New Roman"/>
          <w:b/>
          <w:color w:val="auto"/>
        </w:rPr>
      </w:pPr>
      <w:r w:rsidRPr="001332E1">
        <w:rPr>
          <w:rFonts w:eastAsia="Calibri" w:cs="Times New Roman"/>
          <w:b/>
          <w:color w:val="auto"/>
        </w:rPr>
        <w:t xml:space="preserve">Используемые психодиагностические методики </w:t>
      </w:r>
    </w:p>
    <w:p w14:paraId="424C4942" w14:textId="77777777" w:rsidR="001D3C2E" w:rsidRPr="00E5715C" w:rsidRDefault="001D3C2E" w:rsidP="00257C55">
      <w:pPr>
        <w:tabs>
          <w:tab w:val="left" w:pos="567"/>
          <w:tab w:val="left" w:pos="2980"/>
        </w:tabs>
        <w:ind w:left="567" w:right="418" w:firstLine="567"/>
        <w:jc w:val="both"/>
        <w:rPr>
          <w:rFonts w:cs="Times New Roman"/>
          <w:lang w:eastAsia="ru-RU"/>
        </w:rPr>
        <w:sectPr w:rsidR="001D3C2E" w:rsidRPr="00E5715C" w:rsidSect="006413AD">
          <w:type w:val="continuous"/>
          <w:pgSz w:w="11900" w:h="16840"/>
          <w:pgMar w:top="1134" w:right="425" w:bottom="1134" w:left="851" w:header="709" w:footer="709" w:gutter="0"/>
          <w:cols w:space="720"/>
          <w:docGrid w:linePitch="326"/>
        </w:sectPr>
      </w:pPr>
      <w:r w:rsidRPr="006413AD">
        <w:rPr>
          <w:rFonts w:cs="Times New Roman"/>
          <w:lang w:eastAsia="ru-RU"/>
        </w:rPr>
        <w:tab/>
      </w: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2268"/>
        <w:gridCol w:w="2142"/>
      </w:tblGrid>
      <w:tr w:rsidR="00993A9E" w14:paraId="2775728D" w14:textId="77777777" w:rsidTr="00217940">
        <w:trPr>
          <w:trHeight w:val="428"/>
        </w:trPr>
        <w:tc>
          <w:tcPr>
            <w:tcW w:w="11073" w:type="dxa"/>
            <w:gridSpan w:val="4"/>
          </w:tcPr>
          <w:p w14:paraId="03A336AE" w14:textId="77777777" w:rsidR="00993A9E" w:rsidRPr="00FC4F12" w:rsidRDefault="00993A9E" w:rsidP="00257C55">
            <w:pPr>
              <w:ind w:left="-567" w:firstLine="567"/>
              <w:jc w:val="center"/>
              <w:rPr>
                <w:rFonts w:eastAsia="Calibri" w:cs="Times New Roman"/>
                <w:b/>
                <w:color w:val="auto"/>
              </w:rPr>
            </w:pPr>
            <w:r w:rsidRPr="001332E1">
              <w:rPr>
                <w:rFonts w:eastAsia="Calibri" w:cs="Times New Roman"/>
                <w:b/>
                <w:color w:val="auto"/>
              </w:rPr>
              <w:t xml:space="preserve">Используемые психодиагностические методики </w:t>
            </w:r>
          </w:p>
        </w:tc>
      </w:tr>
      <w:tr w:rsidR="006E4143" w14:paraId="4AE9F5A6" w14:textId="77777777" w:rsidTr="00217940">
        <w:trPr>
          <w:trHeight w:val="252"/>
        </w:trPr>
        <w:tc>
          <w:tcPr>
            <w:tcW w:w="6663" w:type="dxa"/>
            <w:gridSpan w:val="2"/>
          </w:tcPr>
          <w:p w14:paraId="5FB84DAF" w14:textId="77777777" w:rsidR="006E4143" w:rsidRPr="00993A9E" w:rsidRDefault="006E4143" w:rsidP="00257C55">
            <w:pPr>
              <w:tabs>
                <w:tab w:val="left" w:pos="1990"/>
              </w:tabs>
              <w:jc w:val="center"/>
              <w:rPr>
                <w:b/>
                <w:bCs/>
              </w:rPr>
            </w:pPr>
            <w:r w:rsidRPr="00993A9E">
              <w:rPr>
                <w:b/>
                <w:bCs/>
              </w:rPr>
              <w:t>Обучающиеся</w:t>
            </w:r>
          </w:p>
        </w:tc>
        <w:tc>
          <w:tcPr>
            <w:tcW w:w="2268" w:type="dxa"/>
          </w:tcPr>
          <w:p w14:paraId="3C8910D6" w14:textId="77777777" w:rsidR="006E4143" w:rsidRPr="00993A9E" w:rsidRDefault="006E4143" w:rsidP="00257C55">
            <w:pPr>
              <w:tabs>
                <w:tab w:val="left" w:pos="1990"/>
              </w:tabs>
              <w:jc w:val="center"/>
              <w:rPr>
                <w:b/>
                <w:bCs/>
              </w:rPr>
            </w:pPr>
            <w:r w:rsidRPr="00993A9E">
              <w:rPr>
                <w:b/>
                <w:bCs/>
              </w:rPr>
              <w:t>Педагоги</w:t>
            </w:r>
          </w:p>
        </w:tc>
        <w:tc>
          <w:tcPr>
            <w:tcW w:w="2142" w:type="dxa"/>
          </w:tcPr>
          <w:p w14:paraId="7157A88C" w14:textId="77777777" w:rsidR="006E4143" w:rsidRPr="00993A9E" w:rsidRDefault="006E4143" w:rsidP="00257C55">
            <w:pPr>
              <w:tabs>
                <w:tab w:val="left" w:pos="1990"/>
              </w:tabs>
              <w:jc w:val="center"/>
              <w:rPr>
                <w:b/>
                <w:bCs/>
              </w:rPr>
            </w:pPr>
            <w:r w:rsidRPr="00993A9E">
              <w:rPr>
                <w:b/>
                <w:bCs/>
              </w:rPr>
              <w:t>Родители</w:t>
            </w:r>
          </w:p>
        </w:tc>
      </w:tr>
      <w:tr w:rsidR="00D214A1" w14:paraId="6987BA01" w14:textId="77777777" w:rsidTr="00217940">
        <w:trPr>
          <w:trHeight w:val="241"/>
        </w:trPr>
        <w:tc>
          <w:tcPr>
            <w:tcW w:w="11073" w:type="dxa"/>
            <w:gridSpan w:val="4"/>
          </w:tcPr>
          <w:p w14:paraId="0C81C5A3" w14:textId="77777777" w:rsidR="00D214A1" w:rsidRPr="006E4143" w:rsidRDefault="00D214A1" w:rsidP="00257C55">
            <w:pPr>
              <w:tabs>
                <w:tab w:val="left" w:pos="1990"/>
              </w:tabs>
              <w:jc w:val="center"/>
              <w:rPr>
                <w:b/>
                <w:bCs/>
              </w:rPr>
            </w:pPr>
            <w:r w:rsidRPr="006E4143">
              <w:rPr>
                <w:b/>
                <w:bCs/>
              </w:rPr>
              <w:t>Название методики</w:t>
            </w:r>
          </w:p>
        </w:tc>
      </w:tr>
      <w:tr w:rsidR="00AE1B5D" w:rsidRPr="00A521A6" w14:paraId="41E3D6D2" w14:textId="77777777" w:rsidTr="00217940">
        <w:trPr>
          <w:trHeight w:val="140"/>
        </w:trPr>
        <w:tc>
          <w:tcPr>
            <w:tcW w:w="1985" w:type="dxa"/>
          </w:tcPr>
          <w:p w14:paraId="16F7B69F" w14:textId="77777777" w:rsidR="00AE1B5D" w:rsidRPr="00A521A6" w:rsidRDefault="00AE1B5D" w:rsidP="00257C55">
            <w:pPr>
              <w:tabs>
                <w:tab w:val="left" w:pos="19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21A6">
              <w:rPr>
                <w:b/>
                <w:bCs/>
                <w:sz w:val="22"/>
                <w:szCs w:val="22"/>
              </w:rPr>
              <w:t>Личностные УУД</w:t>
            </w:r>
          </w:p>
        </w:tc>
        <w:tc>
          <w:tcPr>
            <w:tcW w:w="4678" w:type="dxa"/>
          </w:tcPr>
          <w:p w14:paraId="3825A7B6" w14:textId="79C4843B" w:rsidR="00AE1B5D" w:rsidRPr="00A521A6" w:rsidRDefault="00AE1B5D" w:rsidP="00257C55">
            <w:pPr>
              <w:pStyle w:val="a7"/>
              <w:numPr>
                <w:ilvl w:val="0"/>
                <w:numId w:val="3"/>
              </w:numPr>
              <w:tabs>
                <w:tab w:val="left" w:pos="137"/>
                <w:tab w:val="left" w:pos="278"/>
                <w:tab w:val="left" w:pos="458"/>
              </w:tabs>
              <w:ind w:left="-5" w:firstLine="147"/>
              <w:jc w:val="both"/>
              <w:rPr>
                <w:sz w:val="22"/>
                <w:szCs w:val="22"/>
              </w:rPr>
            </w:pPr>
            <w:r w:rsidRPr="00A521A6">
              <w:rPr>
                <w:sz w:val="22"/>
                <w:szCs w:val="22"/>
              </w:rPr>
              <w:t xml:space="preserve">Опросник «Оценка уровня школьной мотивации» (Н. Г. </w:t>
            </w:r>
            <w:proofErr w:type="spellStart"/>
            <w:r w:rsidRPr="00A521A6">
              <w:rPr>
                <w:sz w:val="22"/>
                <w:szCs w:val="22"/>
              </w:rPr>
              <w:t>Лускановой</w:t>
            </w:r>
            <w:proofErr w:type="spellEnd"/>
            <w:r w:rsidRPr="00A521A6">
              <w:rPr>
                <w:sz w:val="22"/>
                <w:szCs w:val="22"/>
              </w:rPr>
              <w:t>)</w:t>
            </w:r>
            <w:r w:rsidR="00007BED">
              <w:rPr>
                <w:sz w:val="22"/>
                <w:szCs w:val="22"/>
              </w:rPr>
              <w:t>.</w:t>
            </w:r>
          </w:p>
          <w:p w14:paraId="179FC291" w14:textId="591D87A8" w:rsidR="00297843" w:rsidRPr="00A521A6" w:rsidRDefault="00297843" w:rsidP="00257C55">
            <w:pPr>
              <w:pStyle w:val="a7"/>
              <w:numPr>
                <w:ilvl w:val="0"/>
                <w:numId w:val="3"/>
              </w:numPr>
              <w:tabs>
                <w:tab w:val="left" w:pos="137"/>
                <w:tab w:val="left" w:pos="278"/>
                <w:tab w:val="left" w:pos="458"/>
              </w:tabs>
              <w:ind w:left="-5" w:firstLine="147"/>
              <w:jc w:val="both"/>
              <w:rPr>
                <w:sz w:val="22"/>
                <w:szCs w:val="22"/>
              </w:rPr>
            </w:pPr>
            <w:r w:rsidRPr="00A521A6">
              <w:rPr>
                <w:sz w:val="22"/>
                <w:szCs w:val="22"/>
              </w:rPr>
              <w:t>Опросник уровня агрессивности (Басса-</w:t>
            </w:r>
            <w:proofErr w:type="spellStart"/>
            <w:r w:rsidRPr="00A521A6">
              <w:rPr>
                <w:sz w:val="22"/>
                <w:szCs w:val="22"/>
              </w:rPr>
              <w:t>Дарки</w:t>
            </w:r>
            <w:proofErr w:type="spellEnd"/>
            <w:r w:rsidR="0091073A"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в адаптации А. К. </w:t>
            </w:r>
            <w:proofErr w:type="spellStart"/>
            <w:r w:rsidR="0091073A"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Осницкого</w:t>
            </w:r>
            <w:proofErr w:type="spellEnd"/>
            <w:r w:rsidRPr="00A521A6">
              <w:rPr>
                <w:sz w:val="22"/>
                <w:szCs w:val="22"/>
              </w:rPr>
              <w:t>)</w:t>
            </w:r>
            <w:r w:rsidR="00007BED">
              <w:rPr>
                <w:sz w:val="22"/>
                <w:szCs w:val="22"/>
              </w:rPr>
              <w:t>.</w:t>
            </w:r>
          </w:p>
          <w:p w14:paraId="66F7F928" w14:textId="1EAD734C" w:rsidR="0091073A" w:rsidRPr="00A521A6" w:rsidRDefault="00297843" w:rsidP="00257C55">
            <w:pPr>
              <w:pStyle w:val="a7"/>
              <w:numPr>
                <w:ilvl w:val="0"/>
                <w:numId w:val="3"/>
              </w:numPr>
              <w:tabs>
                <w:tab w:val="left" w:pos="137"/>
                <w:tab w:val="left" w:pos="278"/>
                <w:tab w:val="left" w:pos="458"/>
              </w:tabs>
              <w:ind w:left="-5" w:firstLine="147"/>
              <w:jc w:val="both"/>
              <w:rPr>
                <w:sz w:val="22"/>
                <w:szCs w:val="22"/>
              </w:rPr>
            </w:pPr>
            <w:r w:rsidRPr="00A521A6">
              <w:rPr>
                <w:sz w:val="22"/>
                <w:szCs w:val="22"/>
              </w:rPr>
              <w:t>Шкала реактивной и личностной тревожности (</w:t>
            </w:r>
            <w:proofErr w:type="spellStart"/>
            <w:r w:rsidRPr="00A521A6">
              <w:rPr>
                <w:sz w:val="22"/>
                <w:szCs w:val="22"/>
              </w:rPr>
              <w:t>Спилбергера</w:t>
            </w:r>
            <w:proofErr w:type="spellEnd"/>
            <w:r w:rsidRPr="00A521A6">
              <w:rPr>
                <w:sz w:val="22"/>
                <w:szCs w:val="22"/>
              </w:rPr>
              <w:t>-Ханина)</w:t>
            </w:r>
            <w:r w:rsidR="00007BED">
              <w:rPr>
                <w:sz w:val="22"/>
                <w:szCs w:val="22"/>
              </w:rPr>
              <w:t>.</w:t>
            </w:r>
          </w:p>
          <w:p w14:paraId="521E747B" w14:textId="7795C08F" w:rsidR="0091073A" w:rsidRPr="00A521A6" w:rsidRDefault="0091073A" w:rsidP="00257C55">
            <w:pPr>
              <w:pStyle w:val="a7"/>
              <w:numPr>
                <w:ilvl w:val="0"/>
                <w:numId w:val="3"/>
              </w:numPr>
              <w:tabs>
                <w:tab w:val="left" w:pos="137"/>
                <w:tab w:val="left" w:pos="278"/>
                <w:tab w:val="left" w:pos="458"/>
              </w:tabs>
              <w:ind w:left="-5" w:firstLine="147"/>
              <w:jc w:val="both"/>
              <w:rPr>
                <w:sz w:val="22"/>
                <w:szCs w:val="22"/>
              </w:rPr>
            </w:pPr>
            <w:r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Опросник для идентификации акцентуаций характера у подростков (по А. Е. </w:t>
            </w:r>
            <w:proofErr w:type="spellStart"/>
            <w:r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Личко</w:t>
            </w:r>
            <w:proofErr w:type="spellEnd"/>
            <w:r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)</w:t>
            </w:r>
            <w:r w:rsidR="00007BED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.</w:t>
            </w:r>
          </w:p>
          <w:p w14:paraId="756783AC" w14:textId="42DE06B6" w:rsidR="0091073A" w:rsidRPr="00A521A6" w:rsidRDefault="0091073A" w:rsidP="00257C55">
            <w:pPr>
              <w:pStyle w:val="a7"/>
              <w:numPr>
                <w:ilvl w:val="0"/>
                <w:numId w:val="3"/>
              </w:numPr>
              <w:tabs>
                <w:tab w:val="left" w:pos="137"/>
                <w:tab w:val="left" w:pos="278"/>
                <w:tab w:val="left" w:pos="458"/>
              </w:tabs>
              <w:ind w:left="-5" w:firstLine="147"/>
              <w:jc w:val="both"/>
              <w:rPr>
                <w:sz w:val="22"/>
                <w:szCs w:val="22"/>
              </w:rPr>
            </w:pPr>
            <w:proofErr w:type="spellStart"/>
            <w:r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Фрайбургский</w:t>
            </w:r>
            <w:proofErr w:type="spellEnd"/>
            <w:r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многофакторный личностный опросник FPI</w:t>
            </w:r>
            <w:r w:rsidR="00007BED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.</w:t>
            </w:r>
          </w:p>
          <w:p w14:paraId="1F335A64" w14:textId="5467076C" w:rsidR="0091073A" w:rsidRPr="00A521A6" w:rsidRDefault="00DE2083" w:rsidP="00257C55">
            <w:pPr>
              <w:pStyle w:val="a7"/>
              <w:numPr>
                <w:ilvl w:val="0"/>
                <w:numId w:val="3"/>
              </w:numPr>
              <w:tabs>
                <w:tab w:val="left" w:pos="137"/>
                <w:tab w:val="left" w:pos="278"/>
                <w:tab w:val="left" w:pos="458"/>
              </w:tabs>
              <w:ind w:left="-5" w:firstLine="147"/>
              <w:jc w:val="both"/>
              <w:rPr>
                <w:sz w:val="22"/>
                <w:szCs w:val="22"/>
              </w:rPr>
            </w:pPr>
            <w:r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Методика изучения личностных особенностей обучающихся </w:t>
            </w:r>
            <w:proofErr w:type="spellStart"/>
            <w:r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Кетелл-Ясюкова</w:t>
            </w:r>
            <w:proofErr w:type="spellEnd"/>
            <w:r w:rsidR="00007BED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.</w:t>
            </w:r>
          </w:p>
          <w:p w14:paraId="101F8061" w14:textId="77777777" w:rsidR="00AE1B5D" w:rsidRPr="00A521A6" w:rsidRDefault="000C0FFB" w:rsidP="00257C55">
            <w:pPr>
              <w:pStyle w:val="a7"/>
              <w:numPr>
                <w:ilvl w:val="0"/>
                <w:numId w:val="3"/>
              </w:numPr>
              <w:tabs>
                <w:tab w:val="left" w:pos="137"/>
                <w:tab w:val="left" w:pos="278"/>
                <w:tab w:val="left" w:pos="458"/>
              </w:tabs>
              <w:ind w:left="-5" w:firstLine="147"/>
              <w:jc w:val="both"/>
              <w:rPr>
                <w:sz w:val="22"/>
                <w:szCs w:val="22"/>
              </w:rPr>
            </w:pPr>
            <w:r w:rsidRPr="00A521A6">
              <w:rPr>
                <w:rStyle w:val="xojahmi"/>
                <w:sz w:val="22"/>
                <w:szCs w:val="22"/>
              </w:rPr>
              <w:t>Проективный тест личностных отношений, социальных эмоций и ценностных</w:t>
            </w:r>
            <w:r w:rsidRPr="00A521A6">
              <w:rPr>
                <w:sz w:val="22"/>
                <w:szCs w:val="22"/>
              </w:rPr>
              <w:t xml:space="preserve"> </w:t>
            </w:r>
            <w:r w:rsidRPr="00A521A6">
              <w:rPr>
                <w:rStyle w:val="xojahmi"/>
                <w:sz w:val="22"/>
                <w:szCs w:val="22"/>
              </w:rPr>
              <w:t>ориентаций «Домики» О.А. Ореховой.</w:t>
            </w:r>
          </w:p>
        </w:tc>
        <w:tc>
          <w:tcPr>
            <w:tcW w:w="2268" w:type="dxa"/>
            <w:vMerge w:val="restart"/>
          </w:tcPr>
          <w:p w14:paraId="238CB8BF" w14:textId="2BB74CE5" w:rsidR="00535499" w:rsidRPr="00A521A6" w:rsidRDefault="00535499" w:rsidP="00257C55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 xml:space="preserve">Изучение ситуативной и личностной тревожности (Ч.Д. </w:t>
            </w:r>
            <w:proofErr w:type="spellStart"/>
            <w:r w:rsidRPr="00A521A6">
              <w:rPr>
                <w:rFonts w:ascii="Times New Roman" w:hAnsi="Times New Roman" w:cs="Times New Roman"/>
              </w:rPr>
              <w:t>Спилбергер</w:t>
            </w:r>
            <w:proofErr w:type="spellEnd"/>
            <w:r w:rsidRPr="00A521A6">
              <w:rPr>
                <w:rFonts w:ascii="Times New Roman" w:hAnsi="Times New Roman" w:cs="Times New Roman"/>
              </w:rPr>
              <w:t>)</w:t>
            </w:r>
            <w:r w:rsidR="00007BED">
              <w:rPr>
                <w:rFonts w:ascii="Times New Roman" w:hAnsi="Times New Roman" w:cs="Times New Roman"/>
              </w:rPr>
              <w:t>.</w:t>
            </w:r>
          </w:p>
          <w:p w14:paraId="68983101" w14:textId="540401D0" w:rsidR="00535499" w:rsidRPr="00A521A6" w:rsidRDefault="00535499" w:rsidP="00257C55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>Оценка профессиональный направленности личности учителя (Е.И. Рогов)</w:t>
            </w:r>
            <w:r w:rsidR="00007BED">
              <w:rPr>
                <w:rFonts w:ascii="Times New Roman" w:hAnsi="Times New Roman" w:cs="Times New Roman"/>
              </w:rPr>
              <w:t>.</w:t>
            </w:r>
          </w:p>
          <w:p w14:paraId="319CE75A" w14:textId="77777777" w:rsidR="00217940" w:rsidRPr="00A521A6" w:rsidRDefault="00535499" w:rsidP="00257C55">
            <w:pPr>
              <w:pStyle w:val="a8"/>
              <w:numPr>
                <w:ilvl w:val="0"/>
                <w:numId w:val="4"/>
              </w:numPr>
              <w:tabs>
                <w:tab w:val="left" w:pos="317"/>
                <w:tab w:val="left" w:pos="850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>Воспитательная эф</w:t>
            </w:r>
            <w:r w:rsidR="00217940" w:rsidRPr="00A521A6">
              <w:rPr>
                <w:rFonts w:ascii="Times New Roman" w:hAnsi="Times New Roman" w:cs="Times New Roman"/>
              </w:rPr>
              <w:t>фективность</w:t>
            </w:r>
          </w:p>
          <w:p w14:paraId="6B64486D" w14:textId="2E80322B" w:rsidR="00535499" w:rsidRPr="00A521A6" w:rsidRDefault="00535499" w:rsidP="00257C55">
            <w:pPr>
              <w:pStyle w:val="a8"/>
              <w:tabs>
                <w:tab w:val="left" w:pos="317"/>
                <w:tab w:val="left" w:pos="850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 xml:space="preserve">стиля педагогического общения (Ю. </w:t>
            </w:r>
            <w:proofErr w:type="spellStart"/>
            <w:r w:rsidRPr="00A521A6">
              <w:rPr>
                <w:rFonts w:ascii="Times New Roman" w:hAnsi="Times New Roman" w:cs="Times New Roman"/>
              </w:rPr>
              <w:t>Вьюнкова</w:t>
            </w:r>
            <w:proofErr w:type="spellEnd"/>
            <w:r w:rsidRPr="00A521A6">
              <w:rPr>
                <w:rFonts w:ascii="Times New Roman" w:hAnsi="Times New Roman" w:cs="Times New Roman"/>
              </w:rPr>
              <w:t>)</w:t>
            </w:r>
            <w:r w:rsidR="00007BED">
              <w:rPr>
                <w:rFonts w:ascii="Times New Roman" w:hAnsi="Times New Roman" w:cs="Times New Roman"/>
              </w:rPr>
              <w:t>.</w:t>
            </w:r>
          </w:p>
          <w:p w14:paraId="013B6A8C" w14:textId="41643D9A" w:rsidR="00535499" w:rsidRPr="00A521A6" w:rsidRDefault="00535499" w:rsidP="00257C55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>Диагностика коммуникативной толерантности (В. В. Бойко)</w:t>
            </w:r>
            <w:r w:rsidR="00007BED">
              <w:rPr>
                <w:rFonts w:ascii="Times New Roman" w:hAnsi="Times New Roman" w:cs="Times New Roman"/>
              </w:rPr>
              <w:t>.</w:t>
            </w:r>
          </w:p>
          <w:p w14:paraId="5F733488" w14:textId="29DABAE8" w:rsidR="00535499" w:rsidRPr="00A521A6" w:rsidRDefault="00535499" w:rsidP="00257C55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  <w:shd w:val="clear" w:color="auto" w:fill="FFFFFF"/>
              </w:rPr>
              <w:t xml:space="preserve">Методика «Экспресс-оценка выгорания» (В. </w:t>
            </w:r>
            <w:proofErr w:type="spellStart"/>
            <w:r w:rsidRPr="00A521A6">
              <w:rPr>
                <w:rFonts w:ascii="Times New Roman" w:hAnsi="Times New Roman" w:cs="Times New Roman"/>
                <w:shd w:val="clear" w:color="auto" w:fill="FFFFFF"/>
              </w:rPr>
              <w:t>Каппони</w:t>
            </w:r>
            <w:proofErr w:type="spellEnd"/>
            <w:r w:rsidRPr="00A521A6">
              <w:rPr>
                <w:rFonts w:ascii="Times New Roman" w:hAnsi="Times New Roman" w:cs="Times New Roman"/>
                <w:shd w:val="clear" w:color="auto" w:fill="FFFFFF"/>
              </w:rPr>
              <w:t>, Т. Новак)</w:t>
            </w:r>
            <w:r w:rsidR="00007BED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1B31DAC" w14:textId="284DA48D" w:rsidR="00535499" w:rsidRPr="00A521A6" w:rsidRDefault="00535499" w:rsidP="00257C55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>Методика диагностики уровня эмоционального выгорания (В. В. Бойко)</w:t>
            </w:r>
            <w:r w:rsidR="00007BED">
              <w:rPr>
                <w:rFonts w:ascii="Times New Roman" w:hAnsi="Times New Roman" w:cs="Times New Roman"/>
              </w:rPr>
              <w:t>.</w:t>
            </w:r>
          </w:p>
          <w:p w14:paraId="2F8633BD" w14:textId="77777777" w:rsidR="00535499" w:rsidRPr="00A521A6" w:rsidRDefault="00535499" w:rsidP="00257C55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-108" w:right="-11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>Диагностика стилей педагогического общения.</w:t>
            </w:r>
          </w:p>
          <w:p w14:paraId="4A7BB4D9" w14:textId="45AE7F40" w:rsidR="00535499" w:rsidRPr="00A521A6" w:rsidRDefault="00217940" w:rsidP="00257C55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0" w:right="-110" w:firstLine="34"/>
              <w:jc w:val="both"/>
              <w:rPr>
                <w:rFonts w:ascii="Times New Roman" w:hAnsi="Times New Roman" w:cs="Times New Roman"/>
              </w:rPr>
            </w:pPr>
            <w:r w:rsidRPr="00A521A6">
              <w:rPr>
                <w:rFonts w:ascii="Times New Roman" w:hAnsi="Times New Roman" w:cs="Times New Roman"/>
              </w:rPr>
              <w:t>Анкетирование </w:t>
            </w:r>
            <w:r w:rsidR="00535499" w:rsidRPr="00A521A6">
              <w:rPr>
                <w:rFonts w:ascii="Times New Roman" w:hAnsi="Times New Roman" w:cs="Times New Roman"/>
              </w:rPr>
              <w:t xml:space="preserve">«Оценка </w:t>
            </w:r>
            <w:r w:rsidR="00535499" w:rsidRPr="00A521A6">
              <w:rPr>
                <w:rFonts w:ascii="Times New Roman" w:hAnsi="Times New Roman" w:cs="Times New Roman"/>
              </w:rPr>
              <w:lastRenderedPageBreak/>
              <w:t>психологического климата в педагогическом коллективе и удовлетворённости работой»</w:t>
            </w:r>
            <w:r w:rsidR="00007BED">
              <w:rPr>
                <w:rFonts w:ascii="Times New Roman" w:hAnsi="Times New Roman" w:cs="Times New Roman"/>
              </w:rPr>
              <w:t>.</w:t>
            </w:r>
          </w:p>
          <w:p w14:paraId="06D5C4D9" w14:textId="77777777" w:rsidR="00AE1B5D" w:rsidRPr="00A521A6" w:rsidRDefault="00AE1B5D" w:rsidP="00257C55">
            <w:pPr>
              <w:pStyle w:val="a8"/>
              <w:ind w:left="720"/>
              <w:jc w:val="both"/>
            </w:pPr>
          </w:p>
        </w:tc>
        <w:tc>
          <w:tcPr>
            <w:tcW w:w="2142" w:type="dxa"/>
            <w:vMerge w:val="restart"/>
          </w:tcPr>
          <w:p w14:paraId="51ED6E68" w14:textId="530CC28C" w:rsidR="00AE1B5D" w:rsidRPr="00A521A6" w:rsidRDefault="00E27470" w:rsidP="00257C55">
            <w:pPr>
              <w:pStyle w:val="a7"/>
              <w:numPr>
                <w:ilvl w:val="0"/>
                <w:numId w:val="5"/>
              </w:numPr>
              <w:tabs>
                <w:tab w:val="left" w:pos="174"/>
                <w:tab w:val="left" w:pos="315"/>
              </w:tabs>
              <w:ind w:left="0" w:firstLine="32"/>
              <w:jc w:val="both"/>
              <w:rPr>
                <w:sz w:val="22"/>
                <w:szCs w:val="22"/>
              </w:rPr>
            </w:pPr>
            <w:r w:rsidRPr="00A521A6">
              <w:rPr>
                <w:sz w:val="22"/>
                <w:szCs w:val="22"/>
              </w:rPr>
              <w:lastRenderedPageBreak/>
              <w:t>Опросник для родителей «Анализ семейных взаимоотношений» (АСВ)</w:t>
            </w:r>
            <w:r w:rsidR="00007BED">
              <w:rPr>
                <w:sz w:val="22"/>
                <w:szCs w:val="22"/>
              </w:rPr>
              <w:t>.</w:t>
            </w:r>
          </w:p>
          <w:p w14:paraId="1CB160C1" w14:textId="5A251AD4" w:rsidR="00E27470" w:rsidRPr="00A521A6" w:rsidRDefault="00E27470" w:rsidP="00257C55">
            <w:pPr>
              <w:pStyle w:val="a7"/>
              <w:numPr>
                <w:ilvl w:val="0"/>
                <w:numId w:val="5"/>
              </w:numPr>
              <w:tabs>
                <w:tab w:val="left" w:pos="32"/>
              </w:tabs>
              <w:ind w:left="0" w:firstLine="142"/>
              <w:jc w:val="both"/>
              <w:rPr>
                <w:sz w:val="22"/>
                <w:szCs w:val="22"/>
              </w:rPr>
            </w:pPr>
            <w:r w:rsidRPr="00A521A6">
              <w:rPr>
                <w:sz w:val="22"/>
                <w:szCs w:val="22"/>
              </w:rPr>
              <w:t xml:space="preserve">Методика </w:t>
            </w:r>
            <w:r w:rsidRPr="00A521A6">
              <w:rPr>
                <w:sz w:val="22"/>
                <w:szCs w:val="22"/>
                <w:lang w:val="en-US"/>
              </w:rPr>
              <w:t>RAPI</w:t>
            </w:r>
            <w:r w:rsidR="00007BED">
              <w:rPr>
                <w:sz w:val="22"/>
                <w:szCs w:val="22"/>
              </w:rPr>
              <w:t>.</w:t>
            </w:r>
          </w:p>
          <w:p w14:paraId="5BD97ED7" w14:textId="77777777" w:rsidR="00E27470" w:rsidRPr="00A521A6" w:rsidRDefault="00E27470" w:rsidP="00257C55">
            <w:pPr>
              <w:pStyle w:val="a7"/>
              <w:numPr>
                <w:ilvl w:val="0"/>
                <w:numId w:val="5"/>
              </w:numPr>
              <w:tabs>
                <w:tab w:val="left" w:pos="315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A521A6">
              <w:rPr>
                <w:sz w:val="22"/>
                <w:szCs w:val="22"/>
              </w:rPr>
              <w:t xml:space="preserve">Тест-опросник родительского отношения (А.Я. Варга, В.В. </w:t>
            </w:r>
            <w:proofErr w:type="spellStart"/>
            <w:r w:rsidRPr="00A521A6">
              <w:rPr>
                <w:sz w:val="22"/>
                <w:szCs w:val="22"/>
              </w:rPr>
              <w:t>Столин</w:t>
            </w:r>
            <w:proofErr w:type="spellEnd"/>
            <w:r w:rsidRPr="00A521A6">
              <w:rPr>
                <w:sz w:val="22"/>
                <w:szCs w:val="22"/>
              </w:rPr>
              <w:t>)</w:t>
            </w:r>
            <w:r w:rsidR="00A521A6" w:rsidRPr="00A521A6">
              <w:rPr>
                <w:sz w:val="22"/>
                <w:szCs w:val="22"/>
              </w:rPr>
              <w:t>.</w:t>
            </w:r>
          </w:p>
        </w:tc>
      </w:tr>
      <w:tr w:rsidR="00FC448A" w:rsidRPr="00A521A6" w14:paraId="66597069" w14:textId="77777777" w:rsidTr="00217940">
        <w:trPr>
          <w:trHeight w:val="150"/>
        </w:trPr>
        <w:tc>
          <w:tcPr>
            <w:tcW w:w="1985" w:type="dxa"/>
          </w:tcPr>
          <w:p w14:paraId="5CB51286" w14:textId="77777777" w:rsidR="00FC448A" w:rsidRPr="00A521A6" w:rsidRDefault="00FC448A" w:rsidP="00257C55">
            <w:pPr>
              <w:tabs>
                <w:tab w:val="left" w:pos="19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21A6">
              <w:rPr>
                <w:b/>
                <w:bCs/>
                <w:sz w:val="22"/>
                <w:szCs w:val="22"/>
              </w:rPr>
              <w:t>Регулятивные УУД</w:t>
            </w:r>
          </w:p>
        </w:tc>
        <w:tc>
          <w:tcPr>
            <w:tcW w:w="4678" w:type="dxa"/>
          </w:tcPr>
          <w:p w14:paraId="29948F86" w14:textId="6F303AEB" w:rsidR="00DE2083" w:rsidRPr="00A521A6" w:rsidRDefault="00DE2083" w:rsidP="00257C55">
            <w:pPr>
              <w:numPr>
                <w:ilvl w:val="0"/>
                <w:numId w:val="9"/>
              </w:numPr>
              <w:tabs>
                <w:tab w:val="clear" w:pos="720"/>
                <w:tab w:val="num" w:pos="431"/>
              </w:tabs>
              <w:spacing w:before="30" w:after="30"/>
              <w:ind w:left="0" w:firstLine="147"/>
              <w:jc w:val="both"/>
              <w:rPr>
                <w:rFonts w:ascii="Calibri" w:eastAsia="Times New Roman" w:hAnsi="Calibri" w:cs="Arial"/>
                <w:sz w:val="22"/>
                <w:szCs w:val="22"/>
                <w:lang w:eastAsia="ru-RU"/>
              </w:rPr>
            </w:pPr>
            <w:r w:rsidRPr="00A521A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Методика диагностики уровня школьной тревожности </w:t>
            </w:r>
            <w:proofErr w:type="spellStart"/>
            <w:r w:rsidRPr="00A521A6">
              <w:rPr>
                <w:rFonts w:eastAsia="Times New Roman" w:cs="Times New Roman"/>
                <w:sz w:val="22"/>
                <w:szCs w:val="22"/>
                <w:lang w:eastAsia="ru-RU"/>
              </w:rPr>
              <w:t>Филлипса</w:t>
            </w:r>
            <w:proofErr w:type="spellEnd"/>
            <w:r w:rsidR="00007BED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14:paraId="4352D049" w14:textId="522716A6" w:rsidR="00DE2083" w:rsidRPr="00A521A6" w:rsidRDefault="00DE2083" w:rsidP="00257C55">
            <w:pPr>
              <w:numPr>
                <w:ilvl w:val="0"/>
                <w:numId w:val="9"/>
              </w:numPr>
              <w:tabs>
                <w:tab w:val="clear" w:pos="720"/>
                <w:tab w:val="num" w:pos="431"/>
              </w:tabs>
              <w:spacing w:before="30" w:after="30"/>
              <w:ind w:left="0" w:firstLine="147"/>
              <w:jc w:val="both"/>
              <w:rPr>
                <w:rFonts w:ascii="Calibri" w:eastAsia="Times New Roman" w:hAnsi="Calibri" w:cs="Arial"/>
                <w:sz w:val="22"/>
                <w:szCs w:val="22"/>
                <w:lang w:eastAsia="ru-RU"/>
              </w:rPr>
            </w:pPr>
            <w:r w:rsidRPr="00A521A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Методика «Шкала тревожности </w:t>
            </w:r>
            <w:proofErr w:type="spellStart"/>
            <w:r w:rsidRPr="00A521A6">
              <w:rPr>
                <w:rFonts w:eastAsia="Times New Roman" w:cs="Times New Roman"/>
                <w:sz w:val="22"/>
                <w:szCs w:val="22"/>
                <w:lang w:eastAsia="ru-RU"/>
              </w:rPr>
              <w:t>Кондаша</w:t>
            </w:r>
            <w:proofErr w:type="spellEnd"/>
            <w:r w:rsidRPr="00A521A6">
              <w:rPr>
                <w:rFonts w:eastAsia="Times New Roman" w:cs="Times New Roman"/>
                <w:sz w:val="22"/>
                <w:szCs w:val="22"/>
                <w:lang w:eastAsia="ru-RU"/>
              </w:rPr>
              <w:t>/ Шкала личностной тревожности для учащихся)  (10-16 лет)</w:t>
            </w:r>
            <w:r w:rsidR="00007BED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14:paraId="5B0D5ABB" w14:textId="77777777" w:rsidR="00FC448A" w:rsidRPr="00A521A6" w:rsidRDefault="00C33B50" w:rsidP="00257C55">
            <w:pPr>
              <w:numPr>
                <w:ilvl w:val="0"/>
                <w:numId w:val="9"/>
              </w:numPr>
              <w:tabs>
                <w:tab w:val="clear" w:pos="720"/>
                <w:tab w:val="num" w:pos="431"/>
              </w:tabs>
              <w:spacing w:before="30" w:after="30"/>
              <w:ind w:left="0" w:firstLine="147"/>
              <w:jc w:val="both"/>
              <w:rPr>
                <w:rFonts w:ascii="Calibri" w:eastAsia="Times New Roman" w:hAnsi="Calibri" w:cs="Arial"/>
                <w:sz w:val="22"/>
                <w:szCs w:val="22"/>
                <w:lang w:eastAsia="ru-RU"/>
              </w:rPr>
            </w:pPr>
            <w:r w:rsidRPr="00A521A6">
              <w:rPr>
                <w:rFonts w:cs="Times New Roman"/>
                <w:sz w:val="22"/>
                <w:szCs w:val="22"/>
              </w:rPr>
              <w:t>Методика изучения скорости и переключения, устойчивости внимания Тулуз-</w:t>
            </w:r>
            <w:proofErr w:type="spellStart"/>
            <w:r w:rsidRPr="00A521A6">
              <w:rPr>
                <w:rFonts w:cs="Times New Roman"/>
                <w:sz w:val="22"/>
                <w:szCs w:val="22"/>
              </w:rPr>
              <w:t>Пьерон</w:t>
            </w:r>
            <w:proofErr w:type="spellEnd"/>
            <w:r w:rsidRPr="00A521A6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</w:tcPr>
          <w:p w14:paraId="2A5EAC73" w14:textId="77777777" w:rsidR="00FC448A" w:rsidRPr="00A521A6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14:paraId="0D0A7C91" w14:textId="77777777" w:rsidR="00FC448A" w:rsidRPr="00A521A6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</w:tr>
      <w:tr w:rsidR="00FC448A" w:rsidRPr="00A521A6" w14:paraId="0CEBB5CF" w14:textId="77777777" w:rsidTr="00217940">
        <w:trPr>
          <w:trHeight w:val="2094"/>
        </w:trPr>
        <w:tc>
          <w:tcPr>
            <w:tcW w:w="1985" w:type="dxa"/>
          </w:tcPr>
          <w:p w14:paraId="103A4CA8" w14:textId="77777777" w:rsidR="00FC448A" w:rsidRPr="00A521A6" w:rsidRDefault="00FC448A" w:rsidP="00257C55">
            <w:pPr>
              <w:tabs>
                <w:tab w:val="left" w:pos="1990"/>
              </w:tabs>
              <w:ind w:right="-140"/>
              <w:jc w:val="both"/>
              <w:rPr>
                <w:b/>
                <w:bCs/>
                <w:sz w:val="22"/>
                <w:szCs w:val="22"/>
              </w:rPr>
            </w:pPr>
            <w:r w:rsidRPr="00A521A6">
              <w:rPr>
                <w:b/>
                <w:bCs/>
                <w:sz w:val="22"/>
                <w:szCs w:val="22"/>
              </w:rPr>
              <w:t>Познавательные УУД</w:t>
            </w:r>
          </w:p>
        </w:tc>
        <w:tc>
          <w:tcPr>
            <w:tcW w:w="4678" w:type="dxa"/>
          </w:tcPr>
          <w:p w14:paraId="279B7AB6" w14:textId="77777777" w:rsidR="0091073A" w:rsidRPr="00A521A6" w:rsidRDefault="0091073A" w:rsidP="00257C55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0" w:firstLine="147"/>
              <w:jc w:val="both"/>
              <w:rPr>
                <w:sz w:val="22"/>
                <w:szCs w:val="22"/>
              </w:rPr>
            </w:pPr>
            <w:r w:rsidRPr="00A521A6">
              <w:rPr>
                <w:sz w:val="22"/>
                <w:szCs w:val="22"/>
              </w:rPr>
              <w:t xml:space="preserve">Школьный тест умственного развития (ШТУР-2). </w:t>
            </w:r>
          </w:p>
          <w:p w14:paraId="12BF5C01" w14:textId="319D018F" w:rsidR="00217940" w:rsidRPr="00A521A6" w:rsidRDefault="0091073A" w:rsidP="00257C55">
            <w:pPr>
              <w:pStyle w:val="a7"/>
              <w:tabs>
                <w:tab w:val="left" w:pos="289"/>
                <w:tab w:val="left" w:pos="431"/>
                <w:tab w:val="left" w:pos="1990"/>
              </w:tabs>
              <w:ind w:left="0" w:firstLine="147"/>
              <w:jc w:val="both"/>
              <w:rPr>
                <w:sz w:val="22"/>
                <w:szCs w:val="22"/>
              </w:rPr>
            </w:pPr>
            <w:r w:rsidRPr="00A521A6">
              <w:rPr>
                <w:sz w:val="22"/>
                <w:szCs w:val="22"/>
              </w:rPr>
              <w:t xml:space="preserve">Авторы теста: К.М. Гуревич, М.К. Акимова, Е.М. Борисова, </w:t>
            </w:r>
            <w:proofErr w:type="spellStart"/>
            <w:r w:rsidRPr="00A521A6">
              <w:rPr>
                <w:sz w:val="22"/>
                <w:szCs w:val="22"/>
              </w:rPr>
              <w:t>в.г</w:t>
            </w:r>
            <w:proofErr w:type="spellEnd"/>
            <w:r w:rsidRPr="00A521A6">
              <w:rPr>
                <w:sz w:val="22"/>
                <w:szCs w:val="22"/>
              </w:rPr>
              <w:t xml:space="preserve">. </w:t>
            </w:r>
            <w:proofErr w:type="spellStart"/>
            <w:r w:rsidRPr="00A521A6">
              <w:rPr>
                <w:sz w:val="22"/>
                <w:szCs w:val="22"/>
              </w:rPr>
              <w:t>Зархин</w:t>
            </w:r>
            <w:proofErr w:type="spellEnd"/>
            <w:r w:rsidRPr="00A521A6">
              <w:rPr>
                <w:sz w:val="22"/>
                <w:szCs w:val="22"/>
              </w:rPr>
              <w:t>, В.Т. Козлова, Г.П. Логинова, А.М. Раевский</w:t>
            </w:r>
            <w:r w:rsidR="00007BED">
              <w:rPr>
                <w:sz w:val="22"/>
                <w:szCs w:val="22"/>
              </w:rPr>
              <w:t>.</w:t>
            </w:r>
          </w:p>
          <w:p w14:paraId="52395B91" w14:textId="297C52F2" w:rsidR="00C33B50" w:rsidRPr="003C506F" w:rsidRDefault="00C33B50" w:rsidP="00257C55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0" w:firstLine="147"/>
              <w:jc w:val="both"/>
              <w:rPr>
                <w:sz w:val="22"/>
                <w:szCs w:val="22"/>
              </w:rPr>
            </w:pPr>
            <w:r w:rsidRPr="00A521A6">
              <w:rPr>
                <w:rFonts w:cs="Times New Roman"/>
                <w:sz w:val="22"/>
                <w:szCs w:val="22"/>
              </w:rPr>
              <w:t>Определение</w:t>
            </w:r>
            <w:r w:rsidR="00217940" w:rsidRPr="00A521A6">
              <w:rPr>
                <w:sz w:val="22"/>
                <w:szCs w:val="22"/>
              </w:rPr>
              <w:t xml:space="preserve"> </w:t>
            </w:r>
            <w:r w:rsidRPr="00A521A6">
              <w:rPr>
                <w:rFonts w:cs="Times New Roman"/>
                <w:sz w:val="22"/>
                <w:szCs w:val="22"/>
              </w:rPr>
              <w:t>уровня</w:t>
            </w:r>
            <w:r w:rsidR="00217940" w:rsidRPr="00A521A6">
              <w:rPr>
                <w:sz w:val="22"/>
                <w:szCs w:val="22"/>
              </w:rPr>
              <w:t xml:space="preserve"> </w:t>
            </w:r>
            <w:r w:rsidRPr="00A521A6">
              <w:rPr>
                <w:rFonts w:cs="Times New Roman"/>
                <w:sz w:val="22"/>
                <w:szCs w:val="22"/>
              </w:rPr>
              <w:t>умственного</w:t>
            </w:r>
            <w:r w:rsidR="00217940" w:rsidRPr="00A521A6">
              <w:rPr>
                <w:sz w:val="22"/>
                <w:szCs w:val="22"/>
              </w:rPr>
              <w:t xml:space="preserve"> </w:t>
            </w:r>
            <w:r w:rsidRPr="00A521A6">
              <w:rPr>
                <w:rFonts w:cs="Times New Roman"/>
                <w:sz w:val="22"/>
                <w:szCs w:val="22"/>
              </w:rPr>
              <w:t>развития</w:t>
            </w:r>
            <w:r w:rsidR="00217940" w:rsidRPr="00A521A6">
              <w:rPr>
                <w:sz w:val="22"/>
                <w:szCs w:val="22"/>
              </w:rPr>
              <w:t xml:space="preserve"> </w:t>
            </w:r>
            <w:r w:rsidRPr="00A521A6">
              <w:rPr>
                <w:rFonts w:cs="Times New Roman"/>
                <w:sz w:val="22"/>
                <w:szCs w:val="22"/>
              </w:rPr>
              <w:t>школьников</w:t>
            </w:r>
            <w:r w:rsidR="00217940" w:rsidRPr="00A521A6">
              <w:rPr>
                <w:sz w:val="22"/>
                <w:szCs w:val="22"/>
              </w:rPr>
              <w:t xml:space="preserve"> </w:t>
            </w:r>
            <w:r w:rsidRPr="00A521A6">
              <w:rPr>
                <w:rFonts w:cs="Times New Roman"/>
                <w:sz w:val="22"/>
                <w:szCs w:val="22"/>
              </w:rPr>
              <w:t>(словесно-</w:t>
            </w:r>
            <w:r w:rsidR="00217940" w:rsidRPr="00A521A6">
              <w:rPr>
                <w:sz w:val="22"/>
                <w:szCs w:val="22"/>
              </w:rPr>
              <w:t xml:space="preserve"> </w:t>
            </w:r>
            <w:r w:rsidRPr="00A521A6">
              <w:rPr>
                <w:rFonts w:cs="Times New Roman"/>
                <w:sz w:val="22"/>
                <w:szCs w:val="22"/>
              </w:rPr>
              <w:t>логическое</w:t>
            </w:r>
            <w:r w:rsidR="00217940" w:rsidRPr="00A521A6">
              <w:rPr>
                <w:sz w:val="22"/>
                <w:szCs w:val="22"/>
              </w:rPr>
              <w:t xml:space="preserve"> </w:t>
            </w:r>
            <w:r w:rsidRPr="00A521A6">
              <w:rPr>
                <w:rFonts w:cs="Times New Roman"/>
                <w:sz w:val="22"/>
                <w:szCs w:val="22"/>
              </w:rPr>
              <w:t>мышление</w:t>
            </w:r>
            <w:r w:rsidR="00217940" w:rsidRPr="00A521A6">
              <w:rPr>
                <w:sz w:val="22"/>
                <w:szCs w:val="22"/>
              </w:rPr>
              <w:t xml:space="preserve"> </w:t>
            </w:r>
            <w:proofErr w:type="spellStart"/>
            <w:r w:rsidRPr="00A521A6">
              <w:rPr>
                <w:rFonts w:cs="Times New Roman"/>
                <w:sz w:val="22"/>
                <w:szCs w:val="22"/>
              </w:rPr>
              <w:t>Переслени</w:t>
            </w:r>
            <w:proofErr w:type="spellEnd"/>
            <w:r w:rsidRPr="00A521A6">
              <w:rPr>
                <w:rFonts w:cs="Times New Roman"/>
                <w:sz w:val="22"/>
                <w:szCs w:val="22"/>
              </w:rPr>
              <w:t>)</w:t>
            </w:r>
            <w:r w:rsidR="00007BED">
              <w:rPr>
                <w:rFonts w:cs="Times New Roman"/>
                <w:sz w:val="22"/>
                <w:szCs w:val="22"/>
              </w:rPr>
              <w:t>.</w:t>
            </w:r>
          </w:p>
          <w:p w14:paraId="7D7AB545" w14:textId="4CD5070C" w:rsidR="003C506F" w:rsidRPr="00A521A6" w:rsidRDefault="003C506F" w:rsidP="00257C55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0" w:firstLine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Методика готовность к обучению Л.А. </w:t>
            </w:r>
            <w:proofErr w:type="spellStart"/>
            <w:r>
              <w:rPr>
                <w:sz w:val="22"/>
                <w:szCs w:val="22"/>
              </w:rPr>
              <w:t>Ясюковой</w:t>
            </w:r>
            <w:proofErr w:type="spellEnd"/>
            <w:r w:rsidR="00007BED">
              <w:rPr>
                <w:sz w:val="22"/>
                <w:szCs w:val="22"/>
              </w:rPr>
              <w:t>.</w:t>
            </w:r>
          </w:p>
          <w:p w14:paraId="678911F9" w14:textId="77777777" w:rsidR="00FC448A" w:rsidRPr="00A521A6" w:rsidRDefault="00C33B50" w:rsidP="00257C55">
            <w:pPr>
              <w:pStyle w:val="a7"/>
              <w:numPr>
                <w:ilvl w:val="0"/>
                <w:numId w:val="6"/>
              </w:numPr>
              <w:tabs>
                <w:tab w:val="left" w:pos="289"/>
                <w:tab w:val="left" w:pos="431"/>
                <w:tab w:val="left" w:pos="1990"/>
              </w:tabs>
              <w:ind w:left="0" w:firstLine="147"/>
              <w:jc w:val="both"/>
              <w:rPr>
                <w:sz w:val="22"/>
                <w:szCs w:val="22"/>
              </w:rPr>
            </w:pPr>
            <w:r w:rsidRPr="00A521A6">
              <w:rPr>
                <w:rFonts w:eastAsia="Times New Roman" w:cs="Times New Roman"/>
                <w:bCs/>
                <w:color w:val="auto"/>
                <w:sz w:val="22"/>
                <w:szCs w:val="22"/>
                <w:lang w:eastAsia="ru-RU"/>
              </w:rPr>
              <w:lastRenderedPageBreak/>
              <w:t xml:space="preserve"> </w:t>
            </w:r>
            <w:r w:rsidR="0091073A" w:rsidRPr="00A521A6">
              <w:rPr>
                <w:rFonts w:eastAsia="Times New Roman" w:cs="Times New Roman"/>
                <w:bCs/>
                <w:color w:val="auto"/>
                <w:sz w:val="22"/>
                <w:szCs w:val="22"/>
                <w:lang w:eastAsia="ru-RU"/>
              </w:rPr>
              <w:t xml:space="preserve">Прогрессивные матрицы </w:t>
            </w:r>
            <w:proofErr w:type="spellStart"/>
            <w:r w:rsidR="0091073A" w:rsidRPr="00A521A6">
              <w:rPr>
                <w:rFonts w:eastAsia="Times New Roman" w:cs="Times New Roman"/>
                <w:bCs/>
                <w:color w:val="auto"/>
                <w:sz w:val="22"/>
                <w:szCs w:val="22"/>
                <w:lang w:eastAsia="ru-RU"/>
              </w:rPr>
              <w:t>Равена</w:t>
            </w:r>
            <w:proofErr w:type="spellEnd"/>
            <w:r w:rsidR="0091073A" w:rsidRPr="00A521A6">
              <w:rPr>
                <w:rFonts w:eastAsia="Times New Roman" w:cs="Times New Roman"/>
                <w:bCs/>
                <w:color w:val="auto"/>
                <w:sz w:val="22"/>
                <w:szCs w:val="22"/>
                <w:lang w:eastAsia="ru-RU"/>
              </w:rPr>
              <w:t xml:space="preserve"> (60 таблиц)</w:t>
            </w:r>
            <w:r w:rsidR="00DE2083" w:rsidRPr="00A521A6">
              <w:rPr>
                <w:rFonts w:eastAsia="Times New Roman" w:cs="Times New Roman"/>
                <w:bCs/>
                <w:color w:val="auto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268" w:type="dxa"/>
            <w:vMerge/>
          </w:tcPr>
          <w:p w14:paraId="10836BAE" w14:textId="77777777" w:rsidR="00FC448A" w:rsidRPr="00A521A6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14:paraId="1CC6AD1B" w14:textId="77777777" w:rsidR="00FC448A" w:rsidRPr="00A521A6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</w:tr>
      <w:tr w:rsidR="00FC448A" w:rsidRPr="00A521A6" w14:paraId="126CF43C" w14:textId="77777777" w:rsidTr="00217940">
        <w:trPr>
          <w:trHeight w:val="126"/>
        </w:trPr>
        <w:tc>
          <w:tcPr>
            <w:tcW w:w="1985" w:type="dxa"/>
          </w:tcPr>
          <w:p w14:paraId="49AA873D" w14:textId="77777777" w:rsidR="00FC448A" w:rsidRPr="00A521A6" w:rsidRDefault="00FC448A" w:rsidP="00257C55">
            <w:pPr>
              <w:tabs>
                <w:tab w:val="left" w:pos="1990"/>
              </w:tabs>
              <w:ind w:right="-140"/>
              <w:jc w:val="both"/>
              <w:rPr>
                <w:b/>
                <w:bCs/>
                <w:sz w:val="22"/>
                <w:szCs w:val="22"/>
              </w:rPr>
            </w:pPr>
            <w:r w:rsidRPr="00A521A6">
              <w:rPr>
                <w:b/>
                <w:bCs/>
                <w:sz w:val="22"/>
                <w:szCs w:val="22"/>
              </w:rPr>
              <w:t>Коммуникативные УУД</w:t>
            </w:r>
          </w:p>
        </w:tc>
        <w:tc>
          <w:tcPr>
            <w:tcW w:w="4678" w:type="dxa"/>
          </w:tcPr>
          <w:p w14:paraId="2E12FC1D" w14:textId="04A46C22" w:rsidR="000C0FFB" w:rsidRPr="00A521A6" w:rsidRDefault="000C0FFB" w:rsidP="00257C55">
            <w:pPr>
              <w:pStyle w:val="a7"/>
              <w:numPr>
                <w:ilvl w:val="0"/>
                <w:numId w:val="8"/>
              </w:numPr>
              <w:tabs>
                <w:tab w:val="left" w:pos="431"/>
              </w:tabs>
              <w:ind w:left="0" w:firstLine="147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Проективная социально-психологическая методика «Дерево с человечками» автор - Д.</w:t>
            </w:r>
            <w:r w:rsidR="00A521A6"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Лам</w:t>
            </w:r>
            <w:r w:rsidR="00DE2083"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пен</w:t>
            </w:r>
            <w:proofErr w:type="spellEnd"/>
            <w:r w:rsidR="00DE2083" w:rsidRPr="00A521A6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, адаптация Л.П. Понамаренко</w:t>
            </w:r>
            <w:r w:rsidR="00007BED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.</w:t>
            </w:r>
          </w:p>
          <w:p w14:paraId="295EACEB" w14:textId="77777777" w:rsidR="00FC448A" w:rsidRPr="00A521A6" w:rsidRDefault="00C33B50" w:rsidP="00257C55">
            <w:pPr>
              <w:pStyle w:val="a7"/>
              <w:numPr>
                <w:ilvl w:val="0"/>
                <w:numId w:val="8"/>
              </w:numPr>
              <w:tabs>
                <w:tab w:val="left" w:pos="431"/>
              </w:tabs>
              <w:ind w:left="0" w:firstLine="147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A521A6">
              <w:rPr>
                <w:rStyle w:val="c0mrcssattr"/>
                <w:sz w:val="22"/>
                <w:szCs w:val="22"/>
              </w:rPr>
              <w:t>Диагностика коммуникативного контроля / М .Шнайдер/.</w:t>
            </w:r>
          </w:p>
        </w:tc>
        <w:tc>
          <w:tcPr>
            <w:tcW w:w="2268" w:type="dxa"/>
            <w:vMerge/>
          </w:tcPr>
          <w:p w14:paraId="301C78AE" w14:textId="77777777" w:rsidR="00FC448A" w:rsidRPr="00A521A6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14:paraId="4F4E85B9" w14:textId="77777777" w:rsidR="00FC448A" w:rsidRPr="00A521A6" w:rsidRDefault="00FC448A" w:rsidP="00257C55">
            <w:pPr>
              <w:tabs>
                <w:tab w:val="left" w:pos="1990"/>
              </w:tabs>
              <w:rPr>
                <w:sz w:val="22"/>
                <w:szCs w:val="22"/>
              </w:rPr>
            </w:pPr>
          </w:p>
        </w:tc>
      </w:tr>
    </w:tbl>
    <w:p w14:paraId="7342A3B4" w14:textId="77777777" w:rsidR="00713E17" w:rsidRDefault="00713E17" w:rsidP="00257C55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left="567" w:right="276" w:firstLine="426"/>
        <w:jc w:val="both"/>
        <w:rPr>
          <w:rStyle w:val="aa"/>
          <w:rFonts w:ascii="Times New Roman" w:hAnsi="Times New Roman"/>
          <w:b/>
          <w:bCs/>
          <w:sz w:val="24"/>
          <w:szCs w:val="24"/>
        </w:rPr>
      </w:pPr>
    </w:p>
    <w:p w14:paraId="5DDF9247" w14:textId="0B591336" w:rsidR="00371C88" w:rsidRPr="00257C55" w:rsidRDefault="00371C88" w:rsidP="00257C55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left="567" w:right="276" w:firstLine="426"/>
        <w:jc w:val="both"/>
        <w:rPr>
          <w:rStyle w:val="aa"/>
          <w:rFonts w:ascii="Times New Roman" w:hAnsi="Times New Roman"/>
          <w:b/>
          <w:bCs/>
          <w:sz w:val="24"/>
          <w:szCs w:val="24"/>
        </w:rPr>
      </w:pPr>
      <w:r w:rsidRPr="00257C55">
        <w:rPr>
          <w:rStyle w:val="aa"/>
          <w:rFonts w:ascii="Times New Roman" w:hAnsi="Times New Roman"/>
          <w:b/>
          <w:bCs/>
          <w:sz w:val="24"/>
          <w:szCs w:val="24"/>
        </w:rPr>
        <w:t>В рамках психолого-педагогического сопровождения мною реализуются:</w:t>
      </w:r>
    </w:p>
    <w:p w14:paraId="669985A8" w14:textId="77777777" w:rsidR="00371C88" w:rsidRPr="00257C55" w:rsidRDefault="00371C88" w:rsidP="00257C55">
      <w:pPr>
        <w:tabs>
          <w:tab w:val="left" w:pos="709"/>
        </w:tabs>
        <w:spacing w:after="160"/>
        <w:ind w:left="709" w:firstLine="567"/>
        <w:contextualSpacing/>
        <w:jc w:val="both"/>
        <w:rPr>
          <w:rFonts w:eastAsia="Calibri" w:cs="Times New Roman"/>
          <w:bCs/>
          <w:iCs/>
          <w:color w:val="auto"/>
        </w:rPr>
      </w:pPr>
      <w:r w:rsidRPr="00257C55">
        <w:rPr>
          <w:rFonts w:eastAsia="Calibri" w:cs="Times New Roman"/>
          <w:bCs/>
          <w:iCs/>
          <w:color w:val="auto"/>
        </w:rPr>
        <w:t>Коррекционные курсы:</w:t>
      </w:r>
    </w:p>
    <w:p w14:paraId="2AA961C3" w14:textId="56F8191F" w:rsidR="00371C88" w:rsidRPr="00257C55" w:rsidRDefault="00371C88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rFonts w:eastAsia="Calibri" w:cs="Times New Roman"/>
          <w:color w:val="auto"/>
        </w:rPr>
      </w:pPr>
      <w:r w:rsidRPr="00257C55">
        <w:rPr>
          <w:rFonts w:eastAsia="Calibri" w:cs="Times New Roman"/>
          <w:color w:val="auto"/>
        </w:rPr>
        <w:t>Коррекционные курсы психологического сопровождения детей с ограниченными возможностями здоровья для обучающихся с ЗПР (вариант 7.1; 7.2) для обучающихся 1 – 4 классов</w:t>
      </w:r>
      <w:r w:rsidR="00007BED">
        <w:rPr>
          <w:rFonts w:eastAsia="Calibri" w:cs="Times New Roman"/>
          <w:color w:val="auto"/>
        </w:rPr>
        <w:t>.</w:t>
      </w:r>
    </w:p>
    <w:p w14:paraId="3F18469D" w14:textId="255B060A" w:rsidR="00371C88" w:rsidRPr="00257C55" w:rsidRDefault="00371C88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rFonts w:eastAsia="Calibri" w:cs="Times New Roman"/>
          <w:color w:val="auto"/>
        </w:rPr>
      </w:pPr>
      <w:r w:rsidRPr="00257C55">
        <w:rPr>
          <w:rFonts w:eastAsia="Calibri" w:cs="Times New Roman"/>
          <w:color w:val="auto"/>
        </w:rPr>
        <w:t>Коррекционные курсы психологического сопровождения детей с умственной отсталостью (интеллектуальными нарушениями) (вариант 1) для обучающихся 1-9 классов</w:t>
      </w:r>
      <w:r w:rsidR="00007BED">
        <w:rPr>
          <w:rFonts w:eastAsia="Calibri" w:cs="Times New Roman"/>
          <w:color w:val="auto"/>
        </w:rPr>
        <w:t>.</w:t>
      </w:r>
    </w:p>
    <w:p w14:paraId="2159C789" w14:textId="0F71812A" w:rsidR="00371C88" w:rsidRPr="00257C55" w:rsidRDefault="00371C88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rFonts w:eastAsia="Calibri" w:cs="Times New Roman"/>
          <w:color w:val="auto"/>
        </w:rPr>
      </w:pPr>
      <w:r w:rsidRPr="00257C55">
        <w:rPr>
          <w:rFonts w:eastAsia="Calibri" w:cs="Times New Roman"/>
          <w:color w:val="auto"/>
        </w:rPr>
        <w:t>Коррекционные курсы психологического сопровождения детей с умственной отсталостью (интеллектуальными нарушениями) (вариант 2) для обучающихся 1-9 классов</w:t>
      </w:r>
      <w:r w:rsidR="00007BED">
        <w:rPr>
          <w:rFonts w:eastAsia="Calibri" w:cs="Times New Roman"/>
          <w:color w:val="auto"/>
        </w:rPr>
        <w:t>.</w:t>
      </w:r>
    </w:p>
    <w:p w14:paraId="0C4885B9" w14:textId="6C38C2D3" w:rsidR="00371C88" w:rsidRPr="00257C55" w:rsidRDefault="00371C88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rFonts w:eastAsia="Calibri" w:cs="Times New Roman"/>
          <w:color w:val="auto"/>
        </w:rPr>
      </w:pPr>
      <w:r w:rsidRPr="00257C55">
        <w:rPr>
          <w:rFonts w:eastAsia="Calibri" w:cs="Times New Roman"/>
          <w:color w:val="auto"/>
        </w:rPr>
        <w:t>Коррекционные курсы психологического сопровождения детей с ограниченными возможностями здоровья (ЗПР) для обучающихся 5-9 классов</w:t>
      </w:r>
      <w:r w:rsidR="00007BED">
        <w:rPr>
          <w:rFonts w:eastAsia="Calibri" w:cs="Times New Roman"/>
          <w:color w:val="auto"/>
        </w:rPr>
        <w:t>.</w:t>
      </w:r>
    </w:p>
    <w:p w14:paraId="553ED176" w14:textId="32B37401" w:rsidR="00371C88" w:rsidRPr="00257C55" w:rsidRDefault="00371C88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rFonts w:eastAsia="Calibri" w:cs="Times New Roman"/>
          <w:color w:val="auto"/>
        </w:rPr>
      </w:pPr>
      <w:r w:rsidRPr="00257C55">
        <w:rPr>
          <w:rFonts w:eastAsia="Calibri" w:cs="Times New Roman"/>
          <w:color w:val="auto"/>
        </w:rPr>
        <w:t>Коррекционные курсы психологического сопровождения детей с НОДА (вариант 6.2) для обучающихся 5-9 классов</w:t>
      </w:r>
      <w:r w:rsidR="00007BED">
        <w:rPr>
          <w:rFonts w:eastAsia="Calibri" w:cs="Times New Roman"/>
          <w:color w:val="auto"/>
        </w:rPr>
        <w:t>.</w:t>
      </w:r>
    </w:p>
    <w:p w14:paraId="65F6921A" w14:textId="29D02B04" w:rsidR="00371C88" w:rsidRPr="00257C55" w:rsidRDefault="00371C88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rFonts w:eastAsia="Calibri" w:cs="Times New Roman"/>
          <w:color w:val="auto"/>
        </w:rPr>
      </w:pPr>
      <w:r w:rsidRPr="00257C55">
        <w:rPr>
          <w:rFonts w:eastAsia="Calibri" w:cs="Times New Roman"/>
          <w:color w:val="auto"/>
        </w:rPr>
        <w:t>Коррекционные курсы психологического сопровождения детей с РАС (вариант 8.3) для обучающихся 1-4 классов.</w:t>
      </w:r>
    </w:p>
    <w:p w14:paraId="320F0C09" w14:textId="03837469" w:rsidR="00371C88" w:rsidRPr="00257C55" w:rsidRDefault="002F5C67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rFonts w:eastAsia="Calibri" w:cs="Times New Roman"/>
          <w:color w:val="auto"/>
        </w:rPr>
      </w:pPr>
      <w:r w:rsidRPr="00257C55">
        <w:rPr>
          <w:rFonts w:eastAsia="Calibri" w:cs="Times New Roman"/>
          <w:color w:val="auto"/>
        </w:rPr>
        <w:t>Коррекционно-развивающие программы:</w:t>
      </w:r>
    </w:p>
    <w:p w14:paraId="65158741" w14:textId="352F46DD" w:rsidR="002F5C67" w:rsidRPr="00257C55" w:rsidRDefault="002F5C67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shd w:val="clear" w:color="auto" w:fill="FFFFFF"/>
        </w:rPr>
      </w:pPr>
      <w:r w:rsidRPr="00257C55">
        <w:rPr>
          <w:shd w:val="clear" w:color="auto" w:fill="FFFFFF"/>
        </w:rPr>
        <w:t>Компилятивная коррекционная программа «Снижение уровня тревожности у обучающихся 5-х классов»</w:t>
      </w:r>
      <w:r w:rsidR="00007BED">
        <w:rPr>
          <w:shd w:val="clear" w:color="auto" w:fill="FFFFFF"/>
        </w:rPr>
        <w:t>.</w:t>
      </w:r>
    </w:p>
    <w:p w14:paraId="01E2F0BD" w14:textId="2FFC0FD3" w:rsidR="002F5C67" w:rsidRPr="00257C55" w:rsidRDefault="002F5C67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shd w:val="clear" w:color="auto" w:fill="FFFFFF"/>
        </w:rPr>
      </w:pPr>
      <w:r w:rsidRPr="00257C55">
        <w:rPr>
          <w:shd w:val="clear" w:color="auto" w:fill="FFFFFF"/>
        </w:rPr>
        <w:t>Программа психолого-педагогического сопровождения «На тропе доверия» для обучающихся 8-х классов</w:t>
      </w:r>
      <w:r w:rsidR="00007BED">
        <w:rPr>
          <w:shd w:val="clear" w:color="auto" w:fill="FFFFFF"/>
        </w:rPr>
        <w:t>.</w:t>
      </w:r>
    </w:p>
    <w:p w14:paraId="6633B851" w14:textId="07A22301" w:rsidR="002F5C67" w:rsidRPr="00257C55" w:rsidRDefault="002F5C67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shd w:val="clear" w:color="auto" w:fill="FFFFFF"/>
        </w:rPr>
      </w:pPr>
      <w:r w:rsidRPr="00257C55">
        <w:rPr>
          <w:shd w:val="clear" w:color="auto" w:fill="FFFFFF"/>
        </w:rPr>
        <w:t>Программа психолого-педагогического сопровождения «Наедине с собою» для обучающихся 7-8-х классов</w:t>
      </w:r>
      <w:r w:rsidR="00007BED">
        <w:rPr>
          <w:shd w:val="clear" w:color="auto" w:fill="FFFFFF"/>
        </w:rPr>
        <w:t>.</w:t>
      </w:r>
    </w:p>
    <w:p w14:paraId="66B32413" w14:textId="24B6EADA" w:rsidR="002F5C67" w:rsidRPr="00257C55" w:rsidRDefault="002F5C67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shd w:val="clear" w:color="auto" w:fill="FFFFFF"/>
        </w:rPr>
      </w:pPr>
      <w:r w:rsidRPr="00257C55">
        <w:rPr>
          <w:shd w:val="clear" w:color="auto" w:fill="FFFFFF"/>
        </w:rPr>
        <w:t>Программа «Одаренные дети»</w:t>
      </w:r>
      <w:r w:rsidR="00007BED">
        <w:rPr>
          <w:shd w:val="clear" w:color="auto" w:fill="FFFFFF"/>
        </w:rPr>
        <w:t>.</w:t>
      </w:r>
    </w:p>
    <w:p w14:paraId="2DC273A8" w14:textId="2BF26CC7" w:rsidR="002F5C67" w:rsidRPr="00257C55" w:rsidRDefault="002F5C67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shd w:val="clear" w:color="auto" w:fill="FFFFFF"/>
        </w:rPr>
      </w:pPr>
      <w:r w:rsidRPr="00257C55">
        <w:rPr>
          <w:shd w:val="clear" w:color="auto" w:fill="FFFFFF"/>
        </w:rPr>
        <w:t>Программа внеурочной деятельности «Психологическая азбука» для обучающихся 1-х классов</w:t>
      </w:r>
      <w:r w:rsidR="00007BED">
        <w:rPr>
          <w:shd w:val="clear" w:color="auto" w:fill="FFFFFF"/>
        </w:rPr>
        <w:t>.</w:t>
      </w:r>
    </w:p>
    <w:p w14:paraId="1DFC1AC2" w14:textId="5B8110CD" w:rsidR="002F5C67" w:rsidRPr="00257C55" w:rsidRDefault="002F5C67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shd w:val="clear" w:color="auto" w:fill="FFFFFF"/>
        </w:rPr>
      </w:pPr>
      <w:r w:rsidRPr="00257C55">
        <w:rPr>
          <w:shd w:val="clear" w:color="auto" w:fill="FFFFFF"/>
        </w:rPr>
        <w:t>Программа психолого-педагогического сопровождения реализации ФГОС</w:t>
      </w:r>
      <w:r w:rsidR="00007BED">
        <w:rPr>
          <w:shd w:val="clear" w:color="auto" w:fill="FFFFFF"/>
        </w:rPr>
        <w:t>.</w:t>
      </w:r>
    </w:p>
    <w:p w14:paraId="46C381D3" w14:textId="05EEC402" w:rsidR="002F5C67" w:rsidRPr="00257C55" w:rsidRDefault="002F5C67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shd w:val="clear" w:color="auto" w:fill="FFFFFF"/>
        </w:rPr>
      </w:pPr>
      <w:r w:rsidRPr="00257C55">
        <w:rPr>
          <w:shd w:val="clear" w:color="auto" w:fill="FFFFFF"/>
        </w:rPr>
        <w:t>Программа по профориентации «Твое профессиональное призвание»</w:t>
      </w:r>
      <w:r w:rsidR="00007BED">
        <w:rPr>
          <w:shd w:val="clear" w:color="auto" w:fill="FFFFFF"/>
        </w:rPr>
        <w:t>.</w:t>
      </w:r>
    </w:p>
    <w:p w14:paraId="78D76A00" w14:textId="415B60A4" w:rsidR="00371C88" w:rsidRPr="00713E17" w:rsidRDefault="00713E17" w:rsidP="00257C55">
      <w:pPr>
        <w:tabs>
          <w:tab w:val="left" w:pos="312"/>
        </w:tabs>
        <w:spacing w:after="160"/>
        <w:ind w:left="709" w:firstLine="567"/>
        <w:contextualSpacing/>
        <w:jc w:val="both"/>
        <w:rPr>
          <w:rStyle w:val="aa"/>
          <w:shd w:val="clear" w:color="auto" w:fill="FFFFFF"/>
        </w:rPr>
      </w:pPr>
      <w:r w:rsidRPr="00257C55">
        <w:rPr>
          <w:shd w:val="clear" w:color="auto" w:fill="FFFFFF"/>
        </w:rPr>
        <w:t>Программа по профилактике суицидального поведения.</w:t>
      </w:r>
    </w:p>
    <w:p w14:paraId="78E25618" w14:textId="4F7530D7" w:rsidR="00295CE9" w:rsidRPr="00295CE9" w:rsidRDefault="00295CE9" w:rsidP="00257C55">
      <w:pPr>
        <w:pStyle w:val="22"/>
        <w:tabs>
          <w:tab w:val="left" w:pos="567"/>
          <w:tab w:val="left" w:pos="1560"/>
          <w:tab w:val="left" w:pos="4395"/>
        </w:tabs>
        <w:spacing w:line="240" w:lineRule="auto"/>
        <w:ind w:left="567" w:right="276" w:firstLine="426"/>
        <w:jc w:val="center"/>
        <w:rPr>
          <w:rStyle w:val="aa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CE9">
        <w:rPr>
          <w:rStyle w:val="aa"/>
          <w:rFonts w:ascii="Times New Roman" w:hAnsi="Times New Roman"/>
          <w:b/>
          <w:bCs/>
          <w:sz w:val="24"/>
          <w:szCs w:val="24"/>
        </w:rPr>
        <w:t>Обобщенные итоги профессиональной деятельности</w:t>
      </w:r>
      <w:r w:rsidRPr="00295CE9">
        <w:rPr>
          <w:rStyle w:val="aa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95CE9">
        <w:rPr>
          <w:rStyle w:val="aa"/>
          <w:rFonts w:ascii="Times New Roman" w:hAnsi="Times New Roman"/>
          <w:b/>
          <w:bCs/>
          <w:sz w:val="24"/>
          <w:szCs w:val="24"/>
        </w:rPr>
        <w:t>за последние 3 года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295CE9" w:rsidRPr="00295CE9" w14:paraId="3A33E812" w14:textId="77777777" w:rsidTr="00295CE9">
        <w:tc>
          <w:tcPr>
            <w:tcW w:w="10632" w:type="dxa"/>
            <w:shd w:val="clear" w:color="auto" w:fill="auto"/>
          </w:tcPr>
          <w:p w14:paraId="1E0DCEAE" w14:textId="33E246A3" w:rsidR="00295CE9" w:rsidRPr="005B5513" w:rsidRDefault="00295CE9" w:rsidP="00257C55">
            <w:pPr>
              <w:tabs>
                <w:tab w:val="left" w:pos="567"/>
              </w:tabs>
              <w:ind w:left="567" w:right="283" w:firstLine="741"/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5B5513">
              <w:rPr>
                <w:rFonts w:eastAsia="Times New Roman" w:cs="Times New Roman"/>
                <w:color w:val="auto"/>
                <w:lang w:eastAsia="ru-RU"/>
              </w:rPr>
              <w:t xml:space="preserve">В результате применения коррекционно-развивающих, информационно-коммуникативных, </w:t>
            </w:r>
            <w:proofErr w:type="spellStart"/>
            <w:r w:rsidRPr="005B5513">
              <w:rPr>
                <w:rFonts w:eastAsia="Times New Roman" w:cs="Times New Roman"/>
                <w:color w:val="auto"/>
                <w:lang w:eastAsia="ru-RU"/>
              </w:rPr>
              <w:t>здоровьесберегающих</w:t>
            </w:r>
            <w:proofErr w:type="spellEnd"/>
            <w:r w:rsidRPr="005B5513">
              <w:rPr>
                <w:rFonts w:eastAsia="Times New Roman" w:cs="Times New Roman"/>
                <w:color w:val="auto"/>
                <w:lang w:eastAsia="ru-RU"/>
              </w:rPr>
              <w:t xml:space="preserve"> и других технологий удалось добиться стабильных </w:t>
            </w:r>
            <w:r w:rsidR="005B5513" w:rsidRPr="005B5513">
              <w:rPr>
                <w:rFonts w:eastAsia="Times New Roman" w:cs="Times New Roman"/>
                <w:color w:val="auto"/>
                <w:lang w:eastAsia="ru-RU"/>
              </w:rPr>
              <w:t>результатов сформированности</w:t>
            </w:r>
            <w:r w:rsidRPr="005B5513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r w:rsidR="00B45EFA" w:rsidRPr="005B5513">
              <w:rPr>
                <w:rFonts w:eastAsia="Times New Roman" w:cs="Times New Roman"/>
                <w:color w:val="auto"/>
                <w:lang w:eastAsia="ru-RU"/>
              </w:rPr>
              <w:t xml:space="preserve">базовых учебных действий и универсальных учебных действий </w:t>
            </w:r>
            <w:r w:rsidRPr="005B5513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r w:rsidR="00F06E81" w:rsidRPr="005B5513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r w:rsidR="008E1D17" w:rsidRPr="005B5513">
              <w:rPr>
                <w:rFonts w:eastAsia="Times New Roman" w:cs="Times New Roman"/>
                <w:color w:val="auto"/>
                <w:lang w:eastAsia="ru-RU"/>
              </w:rPr>
              <w:t>о</w:t>
            </w:r>
            <w:r w:rsidRPr="005B5513">
              <w:rPr>
                <w:rFonts w:eastAsia="Times New Roman" w:cs="Times New Roman"/>
                <w:color w:val="auto"/>
                <w:lang w:eastAsia="ru-RU"/>
              </w:rPr>
              <w:t>бучающихся.</w:t>
            </w:r>
          </w:p>
          <w:p w14:paraId="12BEBBB6" w14:textId="0ABCAC40" w:rsidR="00295CE9" w:rsidRPr="00295CE9" w:rsidRDefault="00295CE9" w:rsidP="00257C55">
            <w:pPr>
              <w:tabs>
                <w:tab w:val="left" w:pos="567"/>
              </w:tabs>
              <w:ind w:left="567" w:right="283" w:firstLine="741"/>
              <w:jc w:val="both"/>
              <w:rPr>
                <w:rFonts w:eastAsia="Times New Roman" w:cs="Times New Roman"/>
                <w:color w:val="auto"/>
                <w:sz w:val="26"/>
                <w:szCs w:val="26"/>
                <w:lang w:eastAsia="ru-RU"/>
              </w:rPr>
            </w:pPr>
            <w:r w:rsidRPr="005B5513">
              <w:rPr>
                <w:rFonts w:eastAsia="Times New Roman" w:cs="Times New Roman"/>
                <w:color w:val="auto"/>
                <w:lang w:eastAsia="ru-RU"/>
              </w:rPr>
              <w:t>Показателями результативности своей работе в первых класс</w:t>
            </w:r>
            <w:r w:rsidR="00F06E81" w:rsidRPr="005B5513">
              <w:rPr>
                <w:rFonts w:eastAsia="Times New Roman" w:cs="Times New Roman"/>
                <w:color w:val="auto"/>
                <w:lang w:eastAsia="ru-RU"/>
              </w:rPr>
              <w:t>ах</w:t>
            </w:r>
            <w:r w:rsidR="00007BED">
              <w:rPr>
                <w:rFonts w:eastAsia="Times New Roman" w:cs="Times New Roman"/>
                <w:color w:val="auto"/>
                <w:lang w:eastAsia="ru-RU"/>
              </w:rPr>
              <w:t>,</w:t>
            </w:r>
            <w:r w:rsidR="00F06E81" w:rsidRPr="005B5513">
              <w:rPr>
                <w:rFonts w:eastAsia="Times New Roman" w:cs="Times New Roman"/>
                <w:color w:val="auto"/>
                <w:lang w:eastAsia="ru-RU"/>
              </w:rPr>
              <w:t xml:space="preserve"> в</w:t>
            </w:r>
            <w:r w:rsidRPr="005B5513">
              <w:rPr>
                <w:rFonts w:eastAsia="Times New Roman" w:cs="Times New Roman"/>
                <w:color w:val="auto"/>
                <w:lang w:eastAsia="ru-RU"/>
              </w:rPr>
              <w:t xml:space="preserve"> период адаптации, считаю снижение уровня тревожности у </w:t>
            </w:r>
            <w:r w:rsidR="00EB6C8F" w:rsidRPr="005B5513">
              <w:rPr>
                <w:rFonts w:eastAsia="Times New Roman" w:cs="Times New Roman"/>
                <w:color w:val="auto"/>
                <w:lang w:eastAsia="ru-RU"/>
              </w:rPr>
              <w:t>первоклассников, создание</w:t>
            </w:r>
            <w:r w:rsidRPr="005B5513">
              <w:rPr>
                <w:rFonts w:eastAsia="Times New Roman" w:cs="Times New Roman"/>
                <w:color w:val="auto"/>
                <w:lang w:eastAsia="ru-RU"/>
              </w:rPr>
              <w:t xml:space="preserve"> эмоционально благоприятной атмосферы в коллективе, осознание нов</w:t>
            </w:r>
            <w:r w:rsidR="00F06E81" w:rsidRPr="005B5513">
              <w:rPr>
                <w:rFonts w:eastAsia="Times New Roman" w:cs="Times New Roman"/>
                <w:color w:val="auto"/>
                <w:lang w:eastAsia="ru-RU"/>
              </w:rPr>
              <w:t>ой</w:t>
            </w:r>
            <w:r w:rsidRPr="005B5513">
              <w:rPr>
                <w:rFonts w:eastAsia="Times New Roman" w:cs="Times New Roman"/>
                <w:color w:val="auto"/>
                <w:lang w:eastAsia="ru-RU"/>
              </w:rPr>
              <w:t xml:space="preserve"> социальн</w:t>
            </w:r>
            <w:r w:rsidR="00F06E81" w:rsidRPr="005B5513">
              <w:rPr>
                <w:rFonts w:eastAsia="Times New Roman" w:cs="Times New Roman"/>
                <w:color w:val="auto"/>
                <w:lang w:eastAsia="ru-RU"/>
              </w:rPr>
              <w:t>ой</w:t>
            </w:r>
            <w:r w:rsidRPr="005B5513">
              <w:rPr>
                <w:rFonts w:eastAsia="Times New Roman" w:cs="Times New Roman"/>
                <w:color w:val="auto"/>
                <w:lang w:eastAsia="ru-RU"/>
              </w:rPr>
              <w:t xml:space="preserve"> роли «ученика» и наделение взрослого ролью учителя, </w:t>
            </w:r>
            <w:r w:rsidR="00EB6C8F" w:rsidRPr="005B5513">
              <w:rPr>
                <w:rFonts w:eastAsia="Times New Roman" w:cs="Times New Roman"/>
                <w:color w:val="auto"/>
                <w:lang w:eastAsia="ru-RU"/>
              </w:rPr>
              <w:t>повышение учебной</w:t>
            </w:r>
            <w:r w:rsidRPr="005B5513">
              <w:rPr>
                <w:rFonts w:eastAsia="Times New Roman" w:cs="Times New Roman"/>
                <w:color w:val="auto"/>
                <w:lang w:eastAsia="ru-RU"/>
              </w:rPr>
              <w:t xml:space="preserve"> мотивации.</w:t>
            </w:r>
          </w:p>
        </w:tc>
      </w:tr>
    </w:tbl>
    <w:p w14:paraId="745AC1CB" w14:textId="77777777" w:rsidR="003C506F" w:rsidRDefault="003C506F" w:rsidP="00257C55">
      <w:pPr>
        <w:pStyle w:val="a8"/>
        <w:tabs>
          <w:tab w:val="left" w:pos="993"/>
        </w:tabs>
        <w:suppressAutoHyphens/>
        <w:autoSpaceDN w:val="0"/>
        <w:ind w:left="567"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Таблица 3</w:t>
      </w:r>
    </w:p>
    <w:p w14:paraId="58C97EFB" w14:textId="77777777" w:rsidR="00DC0561" w:rsidRDefault="003C506F" w:rsidP="00257C55">
      <w:pPr>
        <w:pStyle w:val="a8"/>
        <w:tabs>
          <w:tab w:val="left" w:pos="993"/>
        </w:tabs>
        <w:suppressAutoHyphens/>
        <w:autoSpaceDN w:val="0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результаты уровня адаптации обучающихся 1, 5, 10 классов: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</w:p>
    <w:p w14:paraId="4519554D" w14:textId="77777777" w:rsidR="003C506F" w:rsidRPr="003C506F" w:rsidRDefault="003C506F" w:rsidP="00257C55">
      <w:pPr>
        <w:pStyle w:val="a8"/>
        <w:tabs>
          <w:tab w:val="left" w:pos="993"/>
        </w:tabs>
        <w:suppressAutoHyphens/>
        <w:autoSpaceDN w:val="0"/>
        <w:ind w:left="567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</w:t>
      </w:r>
      <w:r w:rsidRPr="003C50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tbl>
      <w:tblPr>
        <w:tblW w:w="9775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559"/>
        <w:gridCol w:w="1276"/>
        <w:gridCol w:w="1446"/>
        <w:gridCol w:w="1276"/>
        <w:gridCol w:w="1275"/>
        <w:gridCol w:w="1134"/>
      </w:tblGrid>
      <w:tr w:rsidR="003C506F" w:rsidRPr="003C506F" w14:paraId="6E53D301" w14:textId="77777777" w:rsidTr="007965FC">
        <w:trPr>
          <w:trHeight w:val="770"/>
        </w:trPr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36F2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 xml:space="preserve">Период </w:t>
            </w:r>
          </w:p>
          <w:p w14:paraId="6F4AE928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(учебный год)</w:t>
            </w:r>
          </w:p>
        </w:tc>
        <w:tc>
          <w:tcPr>
            <w:tcW w:w="42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9E7E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Первичная диагностика (октябрь)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FE19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Вторичная диагностика (</w:t>
            </w:r>
            <w:r w:rsidRPr="007965FC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май</w:t>
            </w: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)</w:t>
            </w:r>
          </w:p>
        </w:tc>
      </w:tr>
      <w:tr w:rsidR="003C506F" w:rsidRPr="003C506F" w14:paraId="441A05D7" w14:textId="77777777" w:rsidTr="007965FC">
        <w:trPr>
          <w:trHeight w:val="150"/>
        </w:trPr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C9F9" w14:textId="77777777" w:rsidR="003C506F" w:rsidRPr="003C506F" w:rsidRDefault="003C506F" w:rsidP="00257C55">
            <w:pPr>
              <w:ind w:firstLine="709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0BA1" w14:textId="77777777" w:rsidR="003C506F" w:rsidRPr="003C506F" w:rsidRDefault="003C506F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уровень (%)</w:t>
            </w:r>
          </w:p>
        </w:tc>
      </w:tr>
      <w:tr w:rsidR="003C506F" w:rsidRPr="003C506F" w14:paraId="6B8D717E" w14:textId="77777777" w:rsidTr="007965FC">
        <w:trPr>
          <w:trHeight w:val="263"/>
        </w:trPr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E797" w14:textId="77777777" w:rsidR="003C506F" w:rsidRPr="003C506F" w:rsidRDefault="003C506F" w:rsidP="00257C55">
            <w:pPr>
              <w:ind w:firstLine="709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6792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высокий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0C1B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средний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26E6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1D26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высокий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FB3F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3C5B76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 xml:space="preserve">низкий </w:t>
            </w:r>
          </w:p>
        </w:tc>
      </w:tr>
      <w:tr w:rsidR="003C506F" w:rsidRPr="003C506F" w14:paraId="56AA7EB0" w14:textId="77777777" w:rsidTr="007965FC">
        <w:trPr>
          <w:trHeight w:val="70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CE62" w14:textId="4CE5801E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val="en-US" w:eastAsia="ru-RU" w:bidi="hi-IN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2020/</w:t>
            </w:r>
            <w:r w:rsidR="00007BED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56BF" w14:textId="77777777" w:rsidR="003C506F" w:rsidRPr="003C506F" w:rsidRDefault="003C506F" w:rsidP="00257C55">
            <w:pPr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D2BA" w14:textId="77777777" w:rsidR="003C506F" w:rsidRPr="003C506F" w:rsidRDefault="003C506F" w:rsidP="00257C55">
            <w:pPr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49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EE47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094A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313B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1953A4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14</w:t>
            </w:r>
          </w:p>
        </w:tc>
      </w:tr>
      <w:tr w:rsidR="003C506F" w:rsidRPr="003C506F" w14:paraId="51831259" w14:textId="77777777" w:rsidTr="007965FC">
        <w:trPr>
          <w:trHeight w:val="70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040C" w14:textId="5621A1BD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2021/</w:t>
            </w:r>
            <w:r w:rsidR="00007BED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1F98" w14:textId="77777777" w:rsidR="003C506F" w:rsidRPr="003C506F" w:rsidRDefault="003C506F" w:rsidP="00257C55">
            <w:pPr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DEE3" w14:textId="77777777" w:rsidR="003C506F" w:rsidRPr="003C506F" w:rsidRDefault="003C506F" w:rsidP="00257C55">
            <w:pPr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51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8E0B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2532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C9E7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97B7B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11</w:t>
            </w:r>
          </w:p>
        </w:tc>
      </w:tr>
      <w:tr w:rsidR="003C506F" w:rsidRPr="003C506F" w14:paraId="0BC0DB53" w14:textId="77777777" w:rsidTr="007965FC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B30E" w14:textId="27A53366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2022/</w:t>
            </w:r>
            <w:r w:rsidR="00007BED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E7F2" w14:textId="77777777" w:rsidR="003C506F" w:rsidRPr="003C506F" w:rsidRDefault="003C506F" w:rsidP="00257C55">
            <w:pPr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E9CF" w14:textId="77777777" w:rsidR="003C506F" w:rsidRPr="003C506F" w:rsidRDefault="003C506F" w:rsidP="00257C55">
            <w:pPr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49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7B32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1492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CBA1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FCA7DF" w14:textId="77777777" w:rsidR="003C506F" w:rsidRPr="003C506F" w:rsidRDefault="003C506F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8</w:t>
            </w:r>
          </w:p>
        </w:tc>
      </w:tr>
    </w:tbl>
    <w:p w14:paraId="00AAB34E" w14:textId="77777777" w:rsidR="00295CE9" w:rsidRPr="00295CE9" w:rsidRDefault="00295CE9" w:rsidP="00257C55">
      <w:pPr>
        <w:ind w:left="993" w:right="141" w:firstLine="6372"/>
        <w:jc w:val="both"/>
        <w:rPr>
          <w:rFonts w:eastAsia="Times New Roman" w:cs="Times New Roman"/>
          <w:color w:val="auto"/>
          <w:sz w:val="26"/>
          <w:szCs w:val="26"/>
          <w:lang w:eastAsia="ru-RU"/>
        </w:rPr>
      </w:pPr>
    </w:p>
    <w:p w14:paraId="2FAD7AFF" w14:textId="378F2BE1" w:rsidR="007965FC" w:rsidRPr="007965FC" w:rsidRDefault="007965FC" w:rsidP="00257C55">
      <w:pPr>
        <w:suppressAutoHyphens/>
        <w:autoSpaceDN w:val="0"/>
        <w:ind w:left="426" w:firstLine="850"/>
        <w:jc w:val="both"/>
        <w:textAlignment w:val="baseline"/>
        <w:rPr>
          <w:rFonts w:eastAsia="SimSun" w:cs="Times New Roman"/>
          <w:color w:val="auto"/>
          <w:kern w:val="3"/>
          <w:lang w:eastAsia="ru-RU" w:bidi="hi-IN"/>
        </w:rPr>
      </w:pPr>
      <w:r w:rsidRPr="007965FC">
        <w:rPr>
          <w:rFonts w:eastAsia="SimSun" w:cs="Times New Roman"/>
          <w:color w:val="auto"/>
          <w:kern w:val="3"/>
          <w:lang w:eastAsia="ru-RU" w:bidi="hi-IN"/>
        </w:rPr>
        <w:t xml:space="preserve">Нестабильные результаты характеризуются тем, что в </w:t>
      </w:r>
      <w:r w:rsidR="00007BED">
        <w:rPr>
          <w:rFonts w:eastAsia="SimSun" w:cs="Times New Roman"/>
          <w:color w:val="auto"/>
          <w:kern w:val="3"/>
          <w:lang w:eastAsia="ru-RU" w:bidi="hi-IN"/>
        </w:rPr>
        <w:t>МОАУ ЦО</w:t>
      </w:r>
      <w:r w:rsidRPr="007965FC">
        <w:rPr>
          <w:rFonts w:eastAsia="SimSun" w:cs="Times New Roman"/>
          <w:color w:val="auto"/>
          <w:kern w:val="3"/>
          <w:lang w:eastAsia="ru-RU" w:bidi="hi-IN"/>
        </w:rPr>
        <w:t xml:space="preserve"> ежегодно меняется количество детей «группы риска», детей с ОВЗ и детей-инвалидов, поступающих </w:t>
      </w:r>
      <w:r w:rsidR="00007BED">
        <w:rPr>
          <w:rFonts w:eastAsia="SimSun" w:cs="Times New Roman"/>
          <w:color w:val="auto"/>
          <w:kern w:val="3"/>
          <w:lang w:eastAsia="ru-RU" w:bidi="hi-IN"/>
        </w:rPr>
        <w:t>на обучение</w:t>
      </w:r>
      <w:r w:rsidRPr="007965FC">
        <w:rPr>
          <w:rFonts w:eastAsia="SimSun" w:cs="Times New Roman"/>
          <w:color w:val="auto"/>
          <w:kern w:val="3"/>
          <w:lang w:eastAsia="ru-RU" w:bidi="hi-IN"/>
        </w:rPr>
        <w:t xml:space="preserve"> </w:t>
      </w:r>
      <w:r w:rsidR="00007BED">
        <w:rPr>
          <w:rFonts w:eastAsia="SimSun" w:cs="Times New Roman"/>
          <w:color w:val="auto"/>
          <w:kern w:val="3"/>
          <w:lang w:eastAsia="ru-RU" w:bidi="hi-IN"/>
        </w:rPr>
        <w:t xml:space="preserve">с </w:t>
      </w:r>
      <w:r w:rsidRPr="007965FC">
        <w:rPr>
          <w:rFonts w:eastAsia="SimSun" w:cs="Times New Roman"/>
          <w:color w:val="auto"/>
          <w:kern w:val="3"/>
          <w:lang w:eastAsia="ru-RU" w:bidi="hi-IN"/>
        </w:rPr>
        <w:t>приюта «Солнечный».</w:t>
      </w:r>
    </w:p>
    <w:p w14:paraId="2D54634D" w14:textId="77777777" w:rsidR="00295CE9" w:rsidRDefault="00652474" w:rsidP="00257C55">
      <w:pPr>
        <w:ind w:left="993"/>
        <w:jc w:val="both"/>
        <w:rPr>
          <w:rFonts w:eastAsia="Times New Roman" w:cs="Times New Roman"/>
          <w:color w:val="auto"/>
          <w:lang w:eastAsia="ru-RU"/>
        </w:rPr>
      </w:pPr>
      <w:r w:rsidRPr="007965FC">
        <w:rPr>
          <w:rFonts w:eastAsia="Times New Roman" w:cs="Times New Roman"/>
          <w:color w:val="auto"/>
          <w:lang w:eastAsia="ru-RU"/>
        </w:rPr>
        <w:t xml:space="preserve">                                                                                                                                   </w:t>
      </w:r>
      <w:r w:rsidR="00295CE9" w:rsidRPr="00295CE9">
        <w:rPr>
          <w:rFonts w:eastAsia="Times New Roman" w:cs="Times New Roman"/>
          <w:i/>
          <w:iCs/>
          <w:color w:val="auto"/>
          <w:lang w:eastAsia="ru-RU"/>
        </w:rPr>
        <w:t xml:space="preserve">Таблица № </w:t>
      </w:r>
      <w:r w:rsidR="00467012">
        <w:rPr>
          <w:rFonts w:eastAsia="Times New Roman" w:cs="Times New Roman"/>
          <w:i/>
          <w:iCs/>
          <w:color w:val="auto"/>
          <w:lang w:eastAsia="ru-RU"/>
        </w:rPr>
        <w:t>4</w:t>
      </w:r>
      <w:r w:rsidR="00295CE9" w:rsidRPr="00295CE9">
        <w:rPr>
          <w:rFonts w:eastAsia="Times New Roman" w:cs="Times New Roman"/>
          <w:color w:val="auto"/>
          <w:sz w:val="22"/>
          <w:szCs w:val="22"/>
          <w:lang w:eastAsia="ru-RU"/>
        </w:rPr>
        <w:t xml:space="preserve"> </w:t>
      </w:r>
      <w:r w:rsidR="00295CE9" w:rsidRPr="00295CE9">
        <w:rPr>
          <w:rFonts w:eastAsia="Times New Roman" w:cs="Times New Roman"/>
          <w:color w:val="auto"/>
          <w:lang w:eastAsia="ru-RU"/>
        </w:rPr>
        <w:t>Положительная динамика и устойчивость результата коррекции и развития обучающихся</w:t>
      </w:r>
    </w:p>
    <w:p w14:paraId="19725E13" w14:textId="77777777" w:rsidR="00DC0561" w:rsidRPr="00295CE9" w:rsidRDefault="00DC0561" w:rsidP="00257C55">
      <w:pPr>
        <w:ind w:left="993"/>
        <w:jc w:val="both"/>
        <w:rPr>
          <w:rFonts w:eastAsia="Times New Roman" w:cs="Times New Roman"/>
          <w:color w:val="auto"/>
          <w:lang w:eastAsia="ru-RU"/>
        </w:rPr>
      </w:pPr>
    </w:p>
    <w:tbl>
      <w:tblPr>
        <w:tblW w:w="9780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993"/>
        <w:gridCol w:w="850"/>
        <w:gridCol w:w="1276"/>
        <w:gridCol w:w="850"/>
        <w:gridCol w:w="6"/>
        <w:gridCol w:w="967"/>
        <w:gridCol w:w="870"/>
        <w:gridCol w:w="1305"/>
        <w:gridCol w:w="1275"/>
      </w:tblGrid>
      <w:tr w:rsidR="00295CE9" w:rsidRPr="00295CE9" w14:paraId="4B902AFF" w14:textId="77777777" w:rsidTr="007965FC">
        <w:trPr>
          <w:trHeight w:val="759"/>
        </w:trPr>
        <w:tc>
          <w:tcPr>
            <w:tcW w:w="13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B99C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Учебный год</w:t>
            </w:r>
          </w:p>
        </w:tc>
        <w:tc>
          <w:tcPr>
            <w:tcW w:w="397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686E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b/>
                <w:kern w:val="3"/>
                <w:sz w:val="22"/>
                <w:szCs w:val="22"/>
                <w:lang w:eastAsia="ru-RU" w:bidi="hi-IN"/>
              </w:rPr>
              <w:t xml:space="preserve">До коррекции </w:t>
            </w:r>
          </w:p>
        </w:tc>
        <w:tc>
          <w:tcPr>
            <w:tcW w:w="4417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vAlign w:val="center"/>
          </w:tcPr>
          <w:p w14:paraId="15432286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b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b/>
                <w:kern w:val="3"/>
                <w:sz w:val="22"/>
                <w:szCs w:val="22"/>
                <w:lang w:eastAsia="ru-RU" w:bidi="hi-IN"/>
              </w:rPr>
              <w:t xml:space="preserve">После коррекции </w:t>
            </w:r>
          </w:p>
        </w:tc>
      </w:tr>
      <w:tr w:rsidR="00295CE9" w:rsidRPr="00295CE9" w14:paraId="7F1835F1" w14:textId="77777777" w:rsidTr="007965FC">
        <w:trPr>
          <w:trHeight w:val="375"/>
        </w:trPr>
        <w:tc>
          <w:tcPr>
            <w:tcW w:w="138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5AF1" w14:textId="77777777" w:rsidR="00295CE9" w:rsidRPr="00295CE9" w:rsidRDefault="00295CE9" w:rsidP="00257C55">
            <w:pPr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B561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тревожность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76D21E61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адаптация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75E46EC3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познав. способности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577A3509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мотивация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06518067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тревожность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7FB792A1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адаптация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408138ED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познавательные 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3871C17A" w14:textId="77777777" w:rsidR="00295CE9" w:rsidRPr="00295CE9" w:rsidRDefault="00295CE9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мотивация</w:t>
            </w:r>
          </w:p>
        </w:tc>
      </w:tr>
      <w:tr w:rsidR="00007BED" w:rsidRPr="00295CE9" w14:paraId="09BBC002" w14:textId="77777777" w:rsidTr="00546959">
        <w:trPr>
          <w:trHeight w:val="135"/>
        </w:trPr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4979" w14:textId="28E1C364" w:rsidR="00007BED" w:rsidRPr="00295CE9" w:rsidRDefault="00007BED" w:rsidP="00007BED">
            <w:pPr>
              <w:suppressAutoHyphens/>
              <w:autoSpaceDN w:val="0"/>
              <w:textAlignment w:val="baseline"/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2020/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8896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2821D655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42%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35284DD3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663E7469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52%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0504DB68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18%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2661D08B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63%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118A1AF9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  <w:t>41%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7A3977F4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  <w:t>57%</w:t>
            </w:r>
          </w:p>
        </w:tc>
      </w:tr>
      <w:tr w:rsidR="00007BED" w:rsidRPr="00295CE9" w14:paraId="19753B5B" w14:textId="77777777" w:rsidTr="00546959">
        <w:trPr>
          <w:trHeight w:val="180"/>
        </w:trPr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C3A7" w14:textId="562D9ED2" w:rsidR="00007BED" w:rsidRPr="00295CE9" w:rsidRDefault="00007BED" w:rsidP="00007BED">
            <w:pPr>
              <w:suppressAutoHyphens/>
              <w:autoSpaceDN w:val="0"/>
              <w:textAlignment w:val="baseline"/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2021/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969D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464DE0AD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45%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34B11CF2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09B0506D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46%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4C0A1746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19%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3A2BC2AE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68%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3BD8566B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  <w:t>44%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75780C1A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  <w:t>56%</w:t>
            </w:r>
          </w:p>
        </w:tc>
      </w:tr>
      <w:tr w:rsidR="00007BED" w:rsidRPr="00295CE9" w14:paraId="01B3220A" w14:textId="77777777" w:rsidTr="00546959">
        <w:trPr>
          <w:trHeight w:val="180"/>
        </w:trPr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D9EA" w14:textId="4BAB6F2C" w:rsidR="00007BED" w:rsidRPr="00295CE9" w:rsidRDefault="00007BED" w:rsidP="00007BED">
            <w:pPr>
              <w:suppressAutoHyphens/>
              <w:autoSpaceDN w:val="0"/>
              <w:textAlignment w:val="baseline"/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2022/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C743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DCF4CB4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64%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4BE5682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41%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50966C9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39%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4B8F148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21%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660D1CD6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79%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20183B19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  <w:t>46%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5CA00380" w14:textId="77777777" w:rsidR="00007BED" w:rsidRPr="00295CE9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</w:pPr>
            <w:r w:rsidRPr="00295CE9">
              <w:rPr>
                <w:rFonts w:eastAsia="SimSun" w:cs="Times New Roman"/>
                <w:kern w:val="3"/>
                <w:sz w:val="22"/>
                <w:szCs w:val="22"/>
                <w:lang w:eastAsia="ru-RU" w:bidi="hi-IN"/>
              </w:rPr>
              <w:t>49%</w:t>
            </w:r>
          </w:p>
        </w:tc>
      </w:tr>
    </w:tbl>
    <w:p w14:paraId="502D999F" w14:textId="77777777" w:rsidR="00295CE9" w:rsidRPr="00295CE9" w:rsidRDefault="00295CE9" w:rsidP="00257C55">
      <w:pPr>
        <w:ind w:firstLine="709"/>
        <w:jc w:val="both"/>
        <w:rPr>
          <w:rFonts w:eastAsia="Times New Roman" w:cs="Times New Roman"/>
          <w:color w:val="auto"/>
          <w:sz w:val="26"/>
          <w:szCs w:val="26"/>
          <w:lang w:eastAsia="ru-RU"/>
        </w:rPr>
      </w:pPr>
    </w:p>
    <w:p w14:paraId="006B4741" w14:textId="7B95C11F" w:rsidR="00295CE9" w:rsidRPr="005B5513" w:rsidRDefault="00295CE9" w:rsidP="00257C55">
      <w:pPr>
        <w:ind w:left="567" w:firstLine="709"/>
        <w:jc w:val="both"/>
        <w:rPr>
          <w:rFonts w:eastAsia="Times New Roman" w:cs="Times New Roman"/>
          <w:color w:val="auto"/>
          <w:lang w:eastAsia="ru-RU"/>
        </w:rPr>
      </w:pPr>
      <w:r w:rsidRPr="005B5513">
        <w:rPr>
          <w:rFonts w:eastAsia="Times New Roman" w:cs="Times New Roman"/>
          <w:color w:val="auto"/>
          <w:lang w:eastAsia="ru-RU"/>
        </w:rPr>
        <w:t xml:space="preserve">Результатом коррекционно-развивающей работы считаю развитие навыков произвольного внимания и восприятия, формирование приёмов образного и логического запоминания, </w:t>
      </w:r>
      <w:r w:rsidR="00F06E81" w:rsidRPr="005B5513">
        <w:rPr>
          <w:rFonts w:eastAsia="Times New Roman" w:cs="Times New Roman"/>
          <w:color w:val="auto"/>
          <w:lang w:eastAsia="ru-RU"/>
        </w:rPr>
        <w:t xml:space="preserve">увеличение </w:t>
      </w:r>
      <w:r w:rsidRPr="005B5513">
        <w:rPr>
          <w:rFonts w:eastAsia="Times New Roman" w:cs="Times New Roman"/>
          <w:color w:val="auto"/>
          <w:lang w:eastAsia="ru-RU"/>
        </w:rPr>
        <w:t xml:space="preserve">объёма памяти, обучение приёмам </w:t>
      </w:r>
      <w:r w:rsidR="00F06E81" w:rsidRPr="005B5513">
        <w:rPr>
          <w:rFonts w:eastAsia="Times New Roman" w:cs="Times New Roman"/>
          <w:color w:val="auto"/>
          <w:lang w:eastAsia="ru-RU"/>
        </w:rPr>
        <w:t xml:space="preserve">развития </w:t>
      </w:r>
      <w:r w:rsidRPr="005B5513">
        <w:rPr>
          <w:rFonts w:eastAsia="Times New Roman" w:cs="Times New Roman"/>
          <w:color w:val="auto"/>
          <w:lang w:eastAsia="ru-RU"/>
        </w:rPr>
        <w:t xml:space="preserve">аналитико-синтетической деятельности, формирование связной и последовательной речи обучающихся. Проведённая работа </w:t>
      </w:r>
      <w:r w:rsidR="00007BED" w:rsidRPr="005B5513">
        <w:rPr>
          <w:rFonts w:eastAsia="Times New Roman" w:cs="Times New Roman"/>
          <w:color w:val="auto"/>
          <w:lang w:eastAsia="ru-RU"/>
        </w:rPr>
        <w:t xml:space="preserve">также </w:t>
      </w:r>
      <w:r w:rsidRPr="005B5513">
        <w:rPr>
          <w:rFonts w:eastAsia="Times New Roman" w:cs="Times New Roman"/>
          <w:color w:val="auto"/>
          <w:lang w:eastAsia="ru-RU"/>
        </w:rPr>
        <w:t>способствует повышению уровня учебной мотивации и снижению уровня школьной и личной тревожности.</w:t>
      </w:r>
    </w:p>
    <w:p w14:paraId="2E992E9A" w14:textId="77777777" w:rsidR="00467012" w:rsidRDefault="00467012" w:rsidP="00257C55">
      <w:pPr>
        <w:ind w:left="567" w:firstLine="851"/>
        <w:jc w:val="both"/>
        <w:rPr>
          <w:rFonts w:eastAsia="Times New Roman" w:cs="Times New Roman"/>
          <w:color w:val="auto"/>
          <w:lang w:eastAsia="ru-RU"/>
        </w:rPr>
      </w:pPr>
      <w:r w:rsidRPr="00467012">
        <w:rPr>
          <w:rFonts w:eastAsia="Times New Roman" w:cs="Times New Roman"/>
          <w:color w:val="auto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Pr="00467012">
        <w:rPr>
          <w:rFonts w:eastAsia="Times New Roman" w:cs="Times New Roman"/>
          <w:i/>
          <w:iCs/>
          <w:color w:val="auto"/>
          <w:lang w:eastAsia="ru-RU"/>
        </w:rPr>
        <w:t>Таблица     № 5</w:t>
      </w:r>
      <w:r w:rsidRPr="00467012">
        <w:rPr>
          <w:rFonts w:eastAsia="Times New Roman" w:cs="Times New Roman"/>
          <w:color w:val="auto"/>
          <w:lang w:eastAsia="ru-RU"/>
        </w:rPr>
        <w:t xml:space="preserve"> </w:t>
      </w:r>
      <w:r>
        <w:rPr>
          <w:rFonts w:eastAsia="Times New Roman" w:cs="Times New Roman"/>
          <w:color w:val="auto"/>
          <w:lang w:eastAsia="ru-RU"/>
        </w:rPr>
        <w:t xml:space="preserve"> </w:t>
      </w:r>
    </w:p>
    <w:p w14:paraId="459DA74F" w14:textId="77777777" w:rsidR="00467012" w:rsidRDefault="00467012" w:rsidP="00257C55">
      <w:pPr>
        <w:ind w:left="567" w:firstLine="709"/>
        <w:jc w:val="both"/>
        <w:rPr>
          <w:rFonts w:eastAsia="Times New Roman" w:cs="Times New Roman"/>
          <w:color w:val="auto"/>
          <w:lang w:eastAsia="ru-RU"/>
        </w:rPr>
      </w:pPr>
      <w:r>
        <w:rPr>
          <w:rFonts w:eastAsia="Times New Roman" w:cs="Times New Roman"/>
          <w:color w:val="auto"/>
          <w:lang w:eastAsia="ru-RU"/>
        </w:rPr>
        <w:t xml:space="preserve"> </w:t>
      </w:r>
      <w:r w:rsidRPr="00467012">
        <w:rPr>
          <w:rFonts w:eastAsia="Times New Roman" w:cs="Times New Roman"/>
          <w:color w:val="auto"/>
          <w:lang w:eastAsia="ru-RU"/>
        </w:rPr>
        <w:t xml:space="preserve">Положительная динамика и устойчивые результаты коррекции и развития обучающихся с </w:t>
      </w:r>
      <w:r>
        <w:rPr>
          <w:rFonts w:eastAsia="Times New Roman" w:cs="Times New Roman"/>
          <w:color w:val="auto"/>
          <w:lang w:eastAsia="ru-RU"/>
        </w:rPr>
        <w:t>особыми образовательными потребностями</w:t>
      </w:r>
    </w:p>
    <w:p w14:paraId="4C284D1D" w14:textId="77777777" w:rsidR="00DC0561" w:rsidRDefault="00DC0561" w:rsidP="00257C55">
      <w:pPr>
        <w:ind w:left="567" w:firstLine="709"/>
        <w:jc w:val="both"/>
        <w:rPr>
          <w:rFonts w:eastAsia="Times New Roman" w:cs="Times New Roman"/>
          <w:color w:val="auto"/>
          <w:lang w:eastAsia="ru-RU"/>
        </w:rPr>
      </w:pPr>
    </w:p>
    <w:tbl>
      <w:tblPr>
        <w:tblStyle w:val="a6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46"/>
        <w:gridCol w:w="1289"/>
        <w:gridCol w:w="1296"/>
        <w:gridCol w:w="957"/>
        <w:gridCol w:w="956"/>
        <w:gridCol w:w="974"/>
        <w:gridCol w:w="969"/>
        <w:gridCol w:w="966"/>
        <w:gridCol w:w="1111"/>
      </w:tblGrid>
      <w:tr w:rsidR="00467012" w14:paraId="760FC614" w14:textId="77777777" w:rsidTr="00467012">
        <w:tc>
          <w:tcPr>
            <w:tcW w:w="1546" w:type="dxa"/>
            <w:vMerge w:val="restart"/>
          </w:tcPr>
          <w:p w14:paraId="412337BD" w14:textId="77777777" w:rsidR="00467012" w:rsidRPr="00467012" w:rsidRDefault="00467012" w:rsidP="00257C5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Учебный год</w:t>
            </w:r>
          </w:p>
        </w:tc>
        <w:tc>
          <w:tcPr>
            <w:tcW w:w="4498" w:type="dxa"/>
            <w:gridSpan w:val="4"/>
          </w:tcPr>
          <w:p w14:paraId="7F1E1E34" w14:textId="77777777" w:rsidR="00467012" w:rsidRPr="00467012" w:rsidRDefault="00467012" w:rsidP="00257C5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b/>
                <w:kern w:val="3"/>
                <w:sz w:val="22"/>
                <w:szCs w:val="22"/>
                <w:lang w:eastAsia="ru-RU" w:bidi="hi-IN"/>
              </w:rPr>
              <w:t>До коррекции</w:t>
            </w:r>
          </w:p>
        </w:tc>
        <w:tc>
          <w:tcPr>
            <w:tcW w:w="4020" w:type="dxa"/>
            <w:gridSpan w:val="4"/>
          </w:tcPr>
          <w:p w14:paraId="4179BB35" w14:textId="77777777" w:rsidR="00467012" w:rsidRPr="00467012" w:rsidRDefault="00467012" w:rsidP="00257C55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b/>
                <w:kern w:val="3"/>
                <w:sz w:val="22"/>
                <w:szCs w:val="22"/>
                <w:lang w:eastAsia="ru-RU" w:bidi="hi-IN"/>
              </w:rPr>
              <w:t>После коррекции</w:t>
            </w:r>
          </w:p>
        </w:tc>
      </w:tr>
      <w:tr w:rsidR="00467012" w14:paraId="5633162A" w14:textId="77777777" w:rsidTr="00467012">
        <w:tc>
          <w:tcPr>
            <w:tcW w:w="1546" w:type="dxa"/>
            <w:vMerge/>
          </w:tcPr>
          <w:p w14:paraId="562EE7B3" w14:textId="77777777" w:rsidR="00467012" w:rsidRDefault="00467012" w:rsidP="00257C55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1289" w:type="dxa"/>
          </w:tcPr>
          <w:p w14:paraId="607B905F" w14:textId="77777777" w:rsidR="00467012" w:rsidRPr="00467012" w:rsidRDefault="00467012" w:rsidP="00257C55">
            <w:pPr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тревожность</w:t>
            </w:r>
          </w:p>
        </w:tc>
        <w:tc>
          <w:tcPr>
            <w:tcW w:w="1296" w:type="dxa"/>
          </w:tcPr>
          <w:p w14:paraId="7F5E7E40" w14:textId="77777777" w:rsidR="00467012" w:rsidRPr="00467012" w:rsidRDefault="00467012" w:rsidP="00257C55">
            <w:pPr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внимание</w:t>
            </w:r>
          </w:p>
        </w:tc>
        <w:tc>
          <w:tcPr>
            <w:tcW w:w="957" w:type="dxa"/>
          </w:tcPr>
          <w:p w14:paraId="671E531C" w14:textId="77777777" w:rsidR="00467012" w:rsidRPr="00467012" w:rsidRDefault="00467012" w:rsidP="00257C55">
            <w:pPr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память</w:t>
            </w:r>
          </w:p>
        </w:tc>
        <w:tc>
          <w:tcPr>
            <w:tcW w:w="956" w:type="dxa"/>
          </w:tcPr>
          <w:p w14:paraId="11674EBD" w14:textId="77777777" w:rsidR="00467012" w:rsidRPr="00467012" w:rsidRDefault="00467012" w:rsidP="00257C55">
            <w:pPr>
              <w:ind w:right="-159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мышление</w:t>
            </w:r>
          </w:p>
        </w:tc>
        <w:tc>
          <w:tcPr>
            <w:tcW w:w="974" w:type="dxa"/>
          </w:tcPr>
          <w:p w14:paraId="43445BE9" w14:textId="77777777" w:rsidR="00467012" w:rsidRPr="00467012" w:rsidRDefault="00467012" w:rsidP="00257C55">
            <w:pPr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тревожность</w:t>
            </w:r>
          </w:p>
        </w:tc>
        <w:tc>
          <w:tcPr>
            <w:tcW w:w="969" w:type="dxa"/>
          </w:tcPr>
          <w:p w14:paraId="3086DCC7" w14:textId="77777777" w:rsidR="00467012" w:rsidRPr="00467012" w:rsidRDefault="00467012" w:rsidP="00257C55">
            <w:pPr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внимание</w:t>
            </w:r>
          </w:p>
        </w:tc>
        <w:tc>
          <w:tcPr>
            <w:tcW w:w="966" w:type="dxa"/>
          </w:tcPr>
          <w:p w14:paraId="40D07DAF" w14:textId="77777777" w:rsidR="00467012" w:rsidRPr="00467012" w:rsidRDefault="00467012" w:rsidP="00257C55">
            <w:pPr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память</w:t>
            </w:r>
          </w:p>
        </w:tc>
        <w:tc>
          <w:tcPr>
            <w:tcW w:w="1111" w:type="dxa"/>
          </w:tcPr>
          <w:p w14:paraId="19726FAE" w14:textId="77777777" w:rsidR="00467012" w:rsidRPr="00467012" w:rsidRDefault="00467012" w:rsidP="00257C55">
            <w:pPr>
              <w:ind w:right="-159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мышление</w:t>
            </w:r>
          </w:p>
        </w:tc>
      </w:tr>
      <w:tr w:rsidR="00007BED" w14:paraId="3FCE82DD" w14:textId="77777777" w:rsidTr="00931F60"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62CB1" w14:textId="167BD4AA" w:rsidR="00007BED" w:rsidRDefault="00007BED" w:rsidP="00007BED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2020/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194D3734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59%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424B8282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17%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65DA988B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14%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0E1AF074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19%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3A875175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29%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744CBBA2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31%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3EC736A7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25%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7B8887CB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28%</w:t>
            </w:r>
          </w:p>
        </w:tc>
      </w:tr>
      <w:tr w:rsidR="00007BED" w14:paraId="0F3DF848" w14:textId="77777777" w:rsidTr="00931F60"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7F2589" w14:textId="61BB9854" w:rsidR="00007BED" w:rsidRDefault="00007BED" w:rsidP="00007BED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2021/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58CFDD06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64%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395F0A85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21%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0E2353E8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15%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7C56989C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17%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212994C1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34%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533C8229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535A34C3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27%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46A6FCD3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28%</w:t>
            </w:r>
          </w:p>
        </w:tc>
      </w:tr>
      <w:tr w:rsidR="00007BED" w14:paraId="3AA8A1FA" w14:textId="77777777" w:rsidTr="00931F60"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A9C86" w14:textId="60A51842" w:rsidR="00007BED" w:rsidRDefault="00007BED" w:rsidP="00007BED">
            <w:pPr>
              <w:jc w:val="both"/>
              <w:rPr>
                <w:rFonts w:eastAsia="Times New Roman" w:cs="Times New Roman"/>
                <w:color w:val="auto"/>
                <w:lang w:eastAsia="ru-RU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2022/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003ADA0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42%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828B103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19%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C1B8A6B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14%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779A0BE6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14%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BC77F72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31%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5F713338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21%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14C6E076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26%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14:paraId="2C9DBEAC" w14:textId="77777777" w:rsidR="00007BED" w:rsidRPr="00467012" w:rsidRDefault="00007BED" w:rsidP="00007BED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22%</w:t>
            </w:r>
          </w:p>
        </w:tc>
      </w:tr>
    </w:tbl>
    <w:p w14:paraId="725AD753" w14:textId="4A74419F" w:rsidR="00A10A50" w:rsidRDefault="00467012" w:rsidP="00257C55">
      <w:pPr>
        <w:ind w:left="567" w:firstLine="709"/>
        <w:jc w:val="both"/>
        <w:rPr>
          <w:rFonts w:eastAsia="Times New Roman" w:cs="Times New Roman"/>
          <w:color w:val="auto"/>
          <w:sz w:val="22"/>
          <w:szCs w:val="22"/>
          <w:lang w:eastAsia="ru-RU"/>
        </w:rPr>
      </w:pPr>
      <w:r w:rsidRPr="00467012">
        <w:rPr>
          <w:rFonts w:eastAsia="Times New Roman" w:cs="Times New Roman"/>
          <w:color w:val="auto"/>
          <w:sz w:val="22"/>
          <w:szCs w:val="22"/>
          <w:lang w:eastAsia="ru-RU"/>
        </w:rPr>
        <w:t>По результатам диагностики можно отметить улучшени</w:t>
      </w:r>
      <w:r w:rsidR="00007BED">
        <w:rPr>
          <w:rFonts w:eastAsia="Times New Roman" w:cs="Times New Roman"/>
          <w:color w:val="auto"/>
          <w:sz w:val="22"/>
          <w:szCs w:val="22"/>
          <w:lang w:eastAsia="ru-RU"/>
        </w:rPr>
        <w:t>е</w:t>
      </w:r>
      <w:r w:rsidRPr="00467012">
        <w:rPr>
          <w:rFonts w:eastAsia="Times New Roman" w:cs="Times New Roman"/>
          <w:color w:val="auto"/>
          <w:sz w:val="22"/>
          <w:szCs w:val="22"/>
          <w:lang w:eastAsia="ru-RU"/>
        </w:rPr>
        <w:t xml:space="preserve"> показателей развития познавательной активности, повышение уровня развития внимания, памяти, мышления, снижение уровня тревожности у обучающихся с ООП и детей-инвалидов.</w:t>
      </w:r>
    </w:p>
    <w:p w14:paraId="22036D63" w14:textId="77777777" w:rsidR="00467012" w:rsidRDefault="00A10A50" w:rsidP="00257C55">
      <w:pPr>
        <w:ind w:left="1276"/>
        <w:jc w:val="both"/>
        <w:rPr>
          <w:rFonts w:eastAsia="Times New Roman" w:cs="Times New Roman"/>
          <w:color w:val="auto"/>
          <w:lang w:eastAsia="ru-RU"/>
        </w:rPr>
      </w:pPr>
      <w:r w:rsidRPr="00C31230">
        <w:rPr>
          <w:rFonts w:eastAsia="Times New Roman" w:cs="Times New Roman"/>
          <w:i/>
          <w:iCs/>
          <w:color w:val="auto"/>
          <w:lang w:eastAsia="ru-RU"/>
        </w:rPr>
        <w:t xml:space="preserve">                                                                                                                             </w:t>
      </w:r>
      <w:r w:rsidR="00467012" w:rsidRPr="00467012">
        <w:rPr>
          <w:rFonts w:eastAsia="Times New Roman" w:cs="Times New Roman"/>
          <w:i/>
          <w:iCs/>
          <w:color w:val="auto"/>
          <w:lang w:eastAsia="ru-RU"/>
        </w:rPr>
        <w:t xml:space="preserve">Таблица № </w:t>
      </w:r>
      <w:r w:rsidR="00C31230">
        <w:rPr>
          <w:rFonts w:eastAsia="Times New Roman" w:cs="Times New Roman"/>
          <w:i/>
          <w:iCs/>
          <w:color w:val="auto"/>
          <w:lang w:eastAsia="ru-RU"/>
        </w:rPr>
        <w:t>6</w:t>
      </w:r>
      <w:r w:rsidR="00467012" w:rsidRPr="00467012">
        <w:rPr>
          <w:rFonts w:eastAsia="Times New Roman" w:cs="Times New Roman"/>
          <w:color w:val="auto"/>
          <w:lang w:eastAsia="ru-RU"/>
        </w:rPr>
        <w:t xml:space="preserve"> Уровни готовности к выбору профессии</w:t>
      </w:r>
    </w:p>
    <w:p w14:paraId="78882788" w14:textId="77777777" w:rsidR="00DC0561" w:rsidRDefault="00DC0561" w:rsidP="00257C55">
      <w:pPr>
        <w:ind w:left="1276"/>
        <w:jc w:val="both"/>
        <w:rPr>
          <w:rFonts w:eastAsia="Times New Roman" w:cs="Times New Roman"/>
          <w:color w:val="auto"/>
          <w:lang w:eastAsia="ru-RU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409"/>
        <w:gridCol w:w="2694"/>
        <w:gridCol w:w="2404"/>
      </w:tblGrid>
      <w:tr w:rsidR="00C31230" w14:paraId="2FD7500E" w14:textId="77777777" w:rsidTr="00C31230">
        <w:tc>
          <w:tcPr>
            <w:tcW w:w="2410" w:type="dxa"/>
          </w:tcPr>
          <w:p w14:paraId="1A6191EE" w14:textId="77777777" w:rsidR="00C31230" w:rsidRDefault="00C31230" w:rsidP="00257C55">
            <w:pPr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Период (учебный год)</w:t>
            </w:r>
          </w:p>
        </w:tc>
        <w:tc>
          <w:tcPr>
            <w:tcW w:w="2409" w:type="dxa"/>
          </w:tcPr>
          <w:p w14:paraId="2C282550" w14:textId="77777777" w:rsidR="00C31230" w:rsidRPr="00467012" w:rsidRDefault="00C31230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Высокий</w:t>
            </w:r>
          </w:p>
          <w:p w14:paraId="1B2C3D57" w14:textId="77777777" w:rsidR="00C31230" w:rsidRDefault="00C31230" w:rsidP="00257C55">
            <w:pPr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уровень (%)</w:t>
            </w:r>
          </w:p>
        </w:tc>
        <w:tc>
          <w:tcPr>
            <w:tcW w:w="2694" w:type="dxa"/>
          </w:tcPr>
          <w:p w14:paraId="0B39ECD4" w14:textId="77777777" w:rsidR="00C31230" w:rsidRPr="00467012" w:rsidRDefault="00C31230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val="en-US"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Средний</w:t>
            </w:r>
          </w:p>
          <w:p w14:paraId="483F39A9" w14:textId="77777777" w:rsidR="00C31230" w:rsidRDefault="00C31230" w:rsidP="00257C55">
            <w:pPr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уровень (%)</w:t>
            </w:r>
          </w:p>
        </w:tc>
        <w:tc>
          <w:tcPr>
            <w:tcW w:w="2404" w:type="dxa"/>
          </w:tcPr>
          <w:p w14:paraId="3C93EE86" w14:textId="77777777" w:rsidR="00C31230" w:rsidRPr="00467012" w:rsidRDefault="00C31230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Низкий</w:t>
            </w:r>
          </w:p>
          <w:p w14:paraId="12325443" w14:textId="77777777" w:rsidR="00C31230" w:rsidRDefault="00C31230" w:rsidP="00257C55">
            <w:pPr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уровень (%)</w:t>
            </w:r>
          </w:p>
        </w:tc>
      </w:tr>
      <w:tr w:rsidR="00007BED" w14:paraId="333371C2" w14:textId="77777777" w:rsidTr="00A64ABC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6E806" w14:textId="7724067B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2020/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21</w:t>
            </w:r>
          </w:p>
        </w:tc>
        <w:tc>
          <w:tcPr>
            <w:tcW w:w="2409" w:type="dxa"/>
          </w:tcPr>
          <w:p w14:paraId="59A01E32" w14:textId="77777777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54</w:t>
            </w:r>
          </w:p>
        </w:tc>
        <w:tc>
          <w:tcPr>
            <w:tcW w:w="2694" w:type="dxa"/>
          </w:tcPr>
          <w:p w14:paraId="6EB35348" w14:textId="77777777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21</w:t>
            </w:r>
          </w:p>
        </w:tc>
        <w:tc>
          <w:tcPr>
            <w:tcW w:w="2404" w:type="dxa"/>
          </w:tcPr>
          <w:p w14:paraId="708ED94E" w14:textId="77777777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25</w:t>
            </w:r>
          </w:p>
        </w:tc>
      </w:tr>
      <w:tr w:rsidR="00007BED" w14:paraId="4517C5D5" w14:textId="77777777" w:rsidTr="00A64ABC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FF305" w14:textId="3B45FD6D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2021/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22</w:t>
            </w:r>
          </w:p>
        </w:tc>
        <w:tc>
          <w:tcPr>
            <w:tcW w:w="2409" w:type="dxa"/>
          </w:tcPr>
          <w:p w14:paraId="2E3AF4F6" w14:textId="77777777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53</w:t>
            </w:r>
          </w:p>
        </w:tc>
        <w:tc>
          <w:tcPr>
            <w:tcW w:w="2694" w:type="dxa"/>
          </w:tcPr>
          <w:p w14:paraId="26D45BA8" w14:textId="77777777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29</w:t>
            </w:r>
          </w:p>
        </w:tc>
        <w:tc>
          <w:tcPr>
            <w:tcW w:w="2404" w:type="dxa"/>
          </w:tcPr>
          <w:p w14:paraId="3BCD1126" w14:textId="77777777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18</w:t>
            </w:r>
          </w:p>
        </w:tc>
      </w:tr>
      <w:tr w:rsidR="00007BED" w14:paraId="6B5F114A" w14:textId="77777777" w:rsidTr="00A64ABC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D4CDA" w14:textId="40718940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lastRenderedPageBreak/>
              <w:t>2022/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23</w:t>
            </w:r>
          </w:p>
        </w:tc>
        <w:tc>
          <w:tcPr>
            <w:tcW w:w="2409" w:type="dxa"/>
          </w:tcPr>
          <w:p w14:paraId="654A242E" w14:textId="77777777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61</w:t>
            </w:r>
          </w:p>
        </w:tc>
        <w:tc>
          <w:tcPr>
            <w:tcW w:w="2694" w:type="dxa"/>
          </w:tcPr>
          <w:p w14:paraId="685AE282" w14:textId="77777777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28</w:t>
            </w:r>
          </w:p>
        </w:tc>
        <w:tc>
          <w:tcPr>
            <w:tcW w:w="2404" w:type="dxa"/>
          </w:tcPr>
          <w:p w14:paraId="01B0815A" w14:textId="77777777" w:rsidR="00007BED" w:rsidRPr="00A10A5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11</w:t>
            </w:r>
          </w:p>
        </w:tc>
      </w:tr>
    </w:tbl>
    <w:p w14:paraId="39273B8C" w14:textId="77777777" w:rsidR="00A10A50" w:rsidRPr="00467012" w:rsidRDefault="00A10A50" w:rsidP="00257C55">
      <w:pPr>
        <w:jc w:val="both"/>
        <w:rPr>
          <w:rFonts w:eastAsia="Times New Roman" w:cs="Times New Roman"/>
          <w:color w:val="auto"/>
          <w:sz w:val="22"/>
          <w:szCs w:val="22"/>
          <w:lang w:eastAsia="ru-RU"/>
        </w:rPr>
      </w:pPr>
    </w:p>
    <w:p w14:paraId="31243769" w14:textId="77777777" w:rsidR="00467012" w:rsidRPr="00467012" w:rsidRDefault="00467012" w:rsidP="00257C55">
      <w:pPr>
        <w:ind w:left="567" w:firstLine="709"/>
        <w:jc w:val="both"/>
        <w:rPr>
          <w:rFonts w:eastAsia="Times New Roman" w:cs="Times New Roman"/>
          <w:color w:val="auto"/>
          <w:lang w:eastAsia="ru-RU"/>
        </w:rPr>
      </w:pPr>
      <w:r w:rsidRPr="00467012">
        <w:rPr>
          <w:rFonts w:eastAsia="Times New Roman" w:cs="Times New Roman"/>
          <w:color w:val="auto"/>
          <w:sz w:val="26"/>
          <w:szCs w:val="26"/>
          <w:lang w:eastAsia="ru-RU"/>
        </w:rPr>
        <w:tab/>
      </w:r>
      <w:r w:rsidRPr="00467012">
        <w:rPr>
          <w:rFonts w:eastAsia="Times New Roman" w:cs="Times New Roman"/>
          <w:color w:val="auto"/>
          <w:lang w:eastAsia="ru-RU"/>
        </w:rPr>
        <w:t>По результатам можно сделать вывод, что количество обучающихся, подходящих осознанно к выбору профессии, увеличивается.</w:t>
      </w:r>
    </w:p>
    <w:p w14:paraId="556E90E8" w14:textId="77777777" w:rsidR="00C31230" w:rsidRDefault="00C31230" w:rsidP="00257C55">
      <w:pPr>
        <w:ind w:left="567" w:firstLine="709"/>
        <w:jc w:val="both"/>
        <w:rPr>
          <w:rFonts w:eastAsia="Calibri" w:cs="Times New Roman"/>
          <w:b/>
          <w:color w:val="auto"/>
          <w:sz w:val="26"/>
          <w:szCs w:val="26"/>
        </w:rPr>
      </w:pPr>
      <w:r w:rsidRPr="00C31230">
        <w:rPr>
          <w:rFonts w:eastAsia="Times New Roman" w:cs="Times New Roman"/>
          <w:i/>
          <w:iCs/>
          <w:color w:val="auto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eastAsia="Times New Roman" w:cs="Times New Roman"/>
          <w:i/>
          <w:iCs/>
          <w:color w:val="auto"/>
          <w:lang w:eastAsia="ru-RU"/>
        </w:rPr>
        <w:t xml:space="preserve">   </w:t>
      </w:r>
      <w:r w:rsidRPr="00C31230">
        <w:rPr>
          <w:rFonts w:eastAsia="Times New Roman" w:cs="Times New Roman"/>
          <w:i/>
          <w:iCs/>
          <w:color w:val="auto"/>
          <w:lang w:eastAsia="ru-RU"/>
        </w:rPr>
        <w:t xml:space="preserve"> </w:t>
      </w:r>
      <w:r w:rsidR="00467012" w:rsidRPr="00467012">
        <w:rPr>
          <w:rFonts w:eastAsia="Times New Roman" w:cs="Times New Roman"/>
          <w:i/>
          <w:iCs/>
          <w:color w:val="auto"/>
          <w:lang w:eastAsia="ru-RU"/>
        </w:rPr>
        <w:t xml:space="preserve">Таблица № </w:t>
      </w:r>
      <w:r w:rsidRPr="00C31230">
        <w:rPr>
          <w:rFonts w:eastAsia="Times New Roman" w:cs="Times New Roman"/>
          <w:i/>
          <w:iCs/>
          <w:color w:val="auto"/>
          <w:lang w:eastAsia="ru-RU"/>
        </w:rPr>
        <w:t>7</w:t>
      </w:r>
      <w:r w:rsidR="00467012" w:rsidRPr="00467012">
        <w:rPr>
          <w:rFonts w:eastAsia="Calibri" w:cs="Times New Roman"/>
          <w:b/>
          <w:color w:val="auto"/>
          <w:sz w:val="26"/>
          <w:szCs w:val="26"/>
        </w:rPr>
        <w:t xml:space="preserve"> </w:t>
      </w:r>
    </w:p>
    <w:p w14:paraId="0DBA055A" w14:textId="77777777" w:rsidR="00DC0561" w:rsidRDefault="00467012" w:rsidP="00257C55">
      <w:pPr>
        <w:ind w:left="567" w:firstLine="709"/>
        <w:jc w:val="both"/>
        <w:rPr>
          <w:rFonts w:eastAsia="Calibri" w:cs="Times New Roman"/>
          <w:bCs/>
          <w:color w:val="auto"/>
        </w:rPr>
      </w:pPr>
      <w:r w:rsidRPr="00467012">
        <w:rPr>
          <w:rFonts w:eastAsia="Calibri" w:cs="Times New Roman"/>
          <w:bCs/>
          <w:color w:val="auto"/>
        </w:rPr>
        <w:t xml:space="preserve">Результаты диагностики по формированию стрессоустойчивости и психологической готовности в период подготовки к экзаменам </w:t>
      </w:r>
    </w:p>
    <w:p w14:paraId="346C04D8" w14:textId="77777777" w:rsidR="00467012" w:rsidRDefault="00467012" w:rsidP="00257C55">
      <w:pPr>
        <w:ind w:left="567" w:firstLine="709"/>
        <w:jc w:val="both"/>
        <w:rPr>
          <w:rFonts w:eastAsia="Calibri" w:cs="Times New Roman"/>
          <w:bCs/>
          <w:color w:val="auto"/>
        </w:rPr>
      </w:pPr>
      <w:r w:rsidRPr="00467012">
        <w:rPr>
          <w:rFonts w:eastAsia="Calibri" w:cs="Times New Roman"/>
          <w:bCs/>
          <w:color w:val="auto"/>
        </w:rPr>
        <w:t xml:space="preserve"> 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2409"/>
        <w:gridCol w:w="2691"/>
        <w:gridCol w:w="2407"/>
      </w:tblGrid>
      <w:tr w:rsidR="00C31230" w14:paraId="09B02929" w14:textId="77777777" w:rsidTr="00C31230">
        <w:tc>
          <w:tcPr>
            <w:tcW w:w="2552" w:type="dxa"/>
          </w:tcPr>
          <w:p w14:paraId="2F02A052" w14:textId="77777777" w:rsidR="00C31230" w:rsidRDefault="00C31230" w:rsidP="00257C55">
            <w:pPr>
              <w:jc w:val="both"/>
              <w:rPr>
                <w:rFonts w:eastAsia="Times New Roman" w:cs="Times New Roman"/>
                <w:bCs/>
                <w:color w:val="auto"/>
                <w:lang w:eastAsia="ru-RU"/>
              </w:rPr>
            </w:pPr>
            <w:r w:rsidRPr="00467012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  <w:t>Период (учебный год)</w:t>
            </w:r>
          </w:p>
        </w:tc>
        <w:tc>
          <w:tcPr>
            <w:tcW w:w="2409" w:type="dxa"/>
          </w:tcPr>
          <w:p w14:paraId="12CD3911" w14:textId="77777777" w:rsidR="00C31230" w:rsidRPr="00427980" w:rsidRDefault="00C31230" w:rsidP="00257C55">
            <w:pPr>
              <w:jc w:val="both"/>
              <w:rPr>
                <w:rFonts w:eastAsia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427980">
              <w:rPr>
                <w:rFonts w:eastAsia="Calibri" w:cs="Times New Roman"/>
                <w:bCs/>
                <w:color w:val="auto"/>
                <w:sz w:val="22"/>
                <w:szCs w:val="22"/>
              </w:rPr>
              <w:t>Количество</w:t>
            </w:r>
            <w:r w:rsidR="00427980" w:rsidRPr="00427980">
              <w:rPr>
                <w:rFonts w:eastAsia="Calibri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467012">
              <w:rPr>
                <w:rFonts w:eastAsia="Calibri" w:cs="Times New Roman"/>
                <w:bCs/>
                <w:color w:val="auto"/>
                <w:sz w:val="22"/>
                <w:szCs w:val="22"/>
              </w:rPr>
              <w:t>респондентов</w:t>
            </w:r>
          </w:p>
        </w:tc>
        <w:tc>
          <w:tcPr>
            <w:tcW w:w="2691" w:type="dxa"/>
          </w:tcPr>
          <w:p w14:paraId="6612FB65" w14:textId="2CE5751F" w:rsidR="00C31230" w:rsidRPr="00427980" w:rsidRDefault="00427980" w:rsidP="00257C55">
            <w:pPr>
              <w:jc w:val="both"/>
              <w:rPr>
                <w:rFonts w:eastAsia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Calibri" w:cs="Times New Roman"/>
                <w:bCs/>
                <w:color w:val="auto"/>
                <w:sz w:val="22"/>
                <w:szCs w:val="22"/>
              </w:rPr>
              <w:t>Кол</w:t>
            </w:r>
            <w:r w:rsidR="00007BED">
              <w:rPr>
                <w:rFonts w:eastAsia="Calibri" w:cs="Times New Roman"/>
                <w:bCs/>
                <w:color w:val="auto"/>
                <w:sz w:val="22"/>
                <w:szCs w:val="22"/>
              </w:rPr>
              <w:t>ичест</w:t>
            </w:r>
            <w:r w:rsidRPr="00467012">
              <w:rPr>
                <w:rFonts w:eastAsia="Calibri" w:cs="Times New Roman"/>
                <w:bCs/>
                <w:color w:val="auto"/>
                <w:sz w:val="22"/>
                <w:szCs w:val="22"/>
              </w:rPr>
              <w:t>во обучающихся с выявленными признаками низкой стрессоустойчивости и психологической готовности (</w:t>
            </w:r>
            <w:r>
              <w:rPr>
                <w:rFonts w:eastAsia="Calibri" w:cs="Times New Roman"/>
                <w:bCs/>
                <w:color w:val="auto"/>
                <w:sz w:val="22"/>
                <w:szCs w:val="22"/>
              </w:rPr>
              <w:t>ноябрь</w:t>
            </w:r>
            <w:r w:rsidRPr="00467012">
              <w:rPr>
                <w:rFonts w:eastAsia="Calibri" w:cs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2407" w:type="dxa"/>
          </w:tcPr>
          <w:p w14:paraId="014330B4" w14:textId="6FEE8D8A" w:rsidR="00C31230" w:rsidRPr="00427980" w:rsidRDefault="00427980" w:rsidP="00257C55">
            <w:pPr>
              <w:jc w:val="both"/>
              <w:rPr>
                <w:rFonts w:eastAsia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467012">
              <w:rPr>
                <w:rFonts w:eastAsia="Calibri" w:cs="Times New Roman"/>
                <w:bCs/>
                <w:color w:val="auto"/>
                <w:sz w:val="22"/>
                <w:szCs w:val="22"/>
              </w:rPr>
              <w:t>Кол</w:t>
            </w:r>
            <w:r w:rsidR="00007BED">
              <w:rPr>
                <w:rFonts w:eastAsia="Calibri" w:cs="Times New Roman"/>
                <w:bCs/>
                <w:color w:val="auto"/>
                <w:sz w:val="22"/>
                <w:szCs w:val="22"/>
              </w:rPr>
              <w:t>ичест</w:t>
            </w:r>
            <w:r w:rsidRPr="00467012">
              <w:rPr>
                <w:rFonts w:eastAsia="Calibri" w:cs="Times New Roman"/>
                <w:bCs/>
                <w:color w:val="auto"/>
                <w:sz w:val="22"/>
                <w:szCs w:val="22"/>
              </w:rPr>
              <w:t>во обучающихся с выявленными признаками низкой стрессоустойчивости и психологической готовности (апрель)</w:t>
            </w:r>
          </w:p>
        </w:tc>
      </w:tr>
      <w:tr w:rsidR="00007BED" w14:paraId="7A65DF53" w14:textId="77777777" w:rsidTr="009F1E08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7AD1D" w14:textId="209E2F35" w:rsidR="00007BED" w:rsidRPr="0042798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2020/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21</w:t>
            </w:r>
          </w:p>
        </w:tc>
        <w:tc>
          <w:tcPr>
            <w:tcW w:w="2409" w:type="dxa"/>
          </w:tcPr>
          <w:p w14:paraId="7B28FEBF" w14:textId="77777777" w:rsidR="00007BED" w:rsidRPr="00467012" w:rsidRDefault="00007BED" w:rsidP="00007BED">
            <w:pPr>
              <w:spacing w:after="20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467012">
              <w:rPr>
                <w:rFonts w:eastAsia="Calibri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2691" w:type="dxa"/>
          </w:tcPr>
          <w:p w14:paraId="6EC1D960" w14:textId="77777777" w:rsidR="00007BED" w:rsidRPr="00467012" w:rsidRDefault="00007BED" w:rsidP="00007BED">
            <w:pPr>
              <w:spacing w:after="20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467012">
              <w:rPr>
                <w:rFonts w:eastAsia="Calibri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2407" w:type="dxa"/>
          </w:tcPr>
          <w:p w14:paraId="1DBD189C" w14:textId="77777777" w:rsidR="00007BED" w:rsidRPr="00467012" w:rsidRDefault="00007BED" w:rsidP="00007BED">
            <w:pPr>
              <w:spacing w:after="20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467012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</w:p>
        </w:tc>
      </w:tr>
      <w:tr w:rsidR="00007BED" w14:paraId="443B2461" w14:textId="77777777" w:rsidTr="009F1E08">
        <w:trPr>
          <w:trHeight w:val="365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57E5F" w14:textId="793C6336" w:rsidR="00007BED" w:rsidRPr="0042798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2021/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22</w:t>
            </w:r>
          </w:p>
        </w:tc>
        <w:tc>
          <w:tcPr>
            <w:tcW w:w="2409" w:type="dxa"/>
          </w:tcPr>
          <w:p w14:paraId="6C3DC8DE" w14:textId="77777777" w:rsidR="00007BED" w:rsidRPr="00467012" w:rsidRDefault="00007BED" w:rsidP="00007BED">
            <w:pPr>
              <w:spacing w:after="20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467012">
              <w:rPr>
                <w:rFonts w:eastAsia="Calibri" w:cs="Times New Roman"/>
                <w:color w:val="auto"/>
                <w:sz w:val="22"/>
                <w:szCs w:val="22"/>
              </w:rPr>
              <w:t>68</w:t>
            </w:r>
          </w:p>
        </w:tc>
        <w:tc>
          <w:tcPr>
            <w:tcW w:w="2691" w:type="dxa"/>
          </w:tcPr>
          <w:p w14:paraId="194FDBFF" w14:textId="77777777" w:rsidR="00007BED" w:rsidRPr="00467012" w:rsidRDefault="00007BED" w:rsidP="00007BED">
            <w:pPr>
              <w:spacing w:after="20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467012">
              <w:rPr>
                <w:rFonts w:eastAsia="Calibri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2407" w:type="dxa"/>
          </w:tcPr>
          <w:p w14:paraId="27B7761E" w14:textId="77777777" w:rsidR="00007BED" w:rsidRPr="00467012" w:rsidRDefault="00007BED" w:rsidP="00007BED">
            <w:pPr>
              <w:spacing w:after="20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467012">
              <w:rPr>
                <w:rFonts w:eastAsia="Calibri" w:cs="Times New Roman"/>
                <w:color w:val="auto"/>
                <w:sz w:val="22"/>
                <w:szCs w:val="22"/>
              </w:rPr>
              <w:t>3</w:t>
            </w:r>
          </w:p>
        </w:tc>
      </w:tr>
      <w:tr w:rsidR="00007BED" w14:paraId="6BF865E6" w14:textId="77777777" w:rsidTr="009F1E08">
        <w:trPr>
          <w:trHeight w:val="24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EF8205" w14:textId="36F11254" w:rsidR="00007BED" w:rsidRPr="00427980" w:rsidRDefault="00007BED" w:rsidP="00007BED">
            <w:pPr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2022/</w:t>
            </w:r>
            <w:r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</w:t>
            </w:r>
            <w:r w:rsidRPr="003C506F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23</w:t>
            </w:r>
          </w:p>
        </w:tc>
        <w:tc>
          <w:tcPr>
            <w:tcW w:w="2409" w:type="dxa"/>
          </w:tcPr>
          <w:p w14:paraId="1E5BB90F" w14:textId="77777777" w:rsidR="00007BED" w:rsidRPr="00467012" w:rsidRDefault="00007BED" w:rsidP="00007BED">
            <w:pPr>
              <w:spacing w:after="20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467012">
              <w:rPr>
                <w:rFonts w:eastAsia="Calibri" w:cs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2691" w:type="dxa"/>
          </w:tcPr>
          <w:p w14:paraId="3FD7339D" w14:textId="77777777" w:rsidR="00007BED" w:rsidRPr="00467012" w:rsidRDefault="00007BED" w:rsidP="00007BED">
            <w:pPr>
              <w:spacing w:after="20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467012">
              <w:rPr>
                <w:rFonts w:eastAsia="Calibri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2407" w:type="dxa"/>
          </w:tcPr>
          <w:p w14:paraId="3DE3EC98" w14:textId="77777777" w:rsidR="00007BED" w:rsidRPr="00467012" w:rsidRDefault="00007BED" w:rsidP="00007BED">
            <w:pPr>
              <w:spacing w:after="200"/>
              <w:jc w:val="both"/>
              <w:rPr>
                <w:rFonts w:eastAsia="Calibri" w:cs="Times New Roman"/>
                <w:color w:val="auto"/>
                <w:sz w:val="22"/>
                <w:szCs w:val="22"/>
              </w:rPr>
            </w:pPr>
            <w:r w:rsidRPr="00467012">
              <w:rPr>
                <w:rFonts w:eastAsia="Calibri" w:cs="Times New Roman"/>
                <w:color w:val="auto"/>
                <w:sz w:val="22"/>
                <w:szCs w:val="22"/>
              </w:rPr>
              <w:t>4</w:t>
            </w:r>
          </w:p>
        </w:tc>
      </w:tr>
    </w:tbl>
    <w:p w14:paraId="336A0ADD" w14:textId="77777777" w:rsidR="00C31230" w:rsidRDefault="00C31230" w:rsidP="00257C55">
      <w:pPr>
        <w:ind w:left="567" w:firstLine="709"/>
        <w:jc w:val="both"/>
        <w:rPr>
          <w:rFonts w:eastAsia="Times New Roman" w:cs="Times New Roman"/>
          <w:bCs/>
          <w:color w:val="auto"/>
          <w:lang w:eastAsia="ru-RU"/>
        </w:rPr>
      </w:pPr>
    </w:p>
    <w:p w14:paraId="062F7FC1" w14:textId="7D8B2C58" w:rsidR="00467012" w:rsidRDefault="00427980" w:rsidP="00257C55">
      <w:pPr>
        <w:autoSpaceDE w:val="0"/>
        <w:autoSpaceDN w:val="0"/>
        <w:adjustRightInd w:val="0"/>
        <w:spacing w:after="200"/>
        <w:ind w:left="567" w:firstLine="708"/>
        <w:jc w:val="both"/>
        <w:rPr>
          <w:rFonts w:eastAsia="Calibri" w:cs="Times New Roman"/>
        </w:rPr>
      </w:pPr>
      <w:r w:rsidRPr="00427980">
        <w:rPr>
          <w:rFonts w:eastAsia="Calibri" w:cs="Times New Roman"/>
        </w:rPr>
        <w:t>П</w:t>
      </w:r>
      <w:r w:rsidR="00467012" w:rsidRPr="00467012">
        <w:rPr>
          <w:rFonts w:eastAsia="Calibri" w:cs="Times New Roman"/>
        </w:rPr>
        <w:t>о результатам диагностики можно сделать вывод о положительной динамике по формированию стрессоустойчивости и психологической готовности к</w:t>
      </w:r>
      <w:r w:rsidR="00F06E81">
        <w:rPr>
          <w:rFonts w:eastAsia="Calibri" w:cs="Times New Roman"/>
        </w:rPr>
        <w:t xml:space="preserve"> </w:t>
      </w:r>
      <w:r w:rsidR="00F06E81" w:rsidRPr="005B5513">
        <w:rPr>
          <w:rFonts w:eastAsia="Calibri" w:cs="Times New Roman"/>
          <w:color w:val="auto"/>
        </w:rPr>
        <w:t>проведению</w:t>
      </w:r>
      <w:r w:rsidR="00467012" w:rsidRPr="00467012">
        <w:rPr>
          <w:rFonts w:eastAsia="Calibri" w:cs="Times New Roman"/>
        </w:rPr>
        <w:t xml:space="preserve"> ГИА.</w:t>
      </w:r>
    </w:p>
    <w:p w14:paraId="6744BCD1" w14:textId="77777777" w:rsidR="00DC0561" w:rsidRPr="00467012" w:rsidRDefault="00DC0561" w:rsidP="00257C55">
      <w:pPr>
        <w:autoSpaceDE w:val="0"/>
        <w:autoSpaceDN w:val="0"/>
        <w:adjustRightInd w:val="0"/>
        <w:spacing w:after="200"/>
        <w:ind w:left="567" w:firstLine="708"/>
        <w:jc w:val="right"/>
        <w:rPr>
          <w:rFonts w:eastAsia="Calibri" w:cs="Times New Roman"/>
          <w:i/>
          <w:iCs/>
        </w:rPr>
      </w:pPr>
      <w:r w:rsidRPr="00DC0561">
        <w:rPr>
          <w:rFonts w:eastAsia="Calibri" w:cs="Times New Roman"/>
          <w:i/>
          <w:iCs/>
        </w:rPr>
        <w:t>Таблица № 8</w:t>
      </w:r>
    </w:p>
    <w:p w14:paraId="530C967C" w14:textId="77777777" w:rsidR="00DC0561" w:rsidRDefault="00B62690" w:rsidP="00257C55">
      <w:pPr>
        <w:suppressAutoHyphens/>
        <w:autoSpaceDN w:val="0"/>
        <w:ind w:left="567" w:firstLine="709"/>
        <w:jc w:val="both"/>
        <w:textAlignment w:val="baseline"/>
        <w:rPr>
          <w:rFonts w:eastAsia="SimSun" w:cs="Times New Roman"/>
          <w:color w:val="auto"/>
          <w:kern w:val="3"/>
          <w:lang w:eastAsia="ru-RU" w:bidi="hi-IN"/>
        </w:rPr>
      </w:pPr>
      <w:r>
        <w:rPr>
          <w:rFonts w:eastAsia="SimSun" w:cs="Times New Roman"/>
          <w:color w:val="auto"/>
          <w:kern w:val="3"/>
          <w:lang w:eastAsia="ru-RU" w:bidi="hi-IN"/>
        </w:rPr>
        <w:t xml:space="preserve">Количество психологических </w:t>
      </w:r>
      <w:r w:rsidR="0076046F">
        <w:rPr>
          <w:rFonts w:eastAsia="SimSun" w:cs="Times New Roman"/>
          <w:color w:val="auto"/>
          <w:kern w:val="3"/>
          <w:lang w:eastAsia="ru-RU" w:bidi="hi-IN"/>
        </w:rPr>
        <w:t>консультирований</w:t>
      </w:r>
    </w:p>
    <w:p w14:paraId="24F5F6DA" w14:textId="77777777" w:rsidR="00DC0561" w:rsidRDefault="00DC0561" w:rsidP="00257C55">
      <w:pPr>
        <w:suppressAutoHyphens/>
        <w:autoSpaceDN w:val="0"/>
        <w:ind w:left="567" w:firstLine="709"/>
        <w:jc w:val="both"/>
        <w:textAlignment w:val="baseline"/>
        <w:rPr>
          <w:rFonts w:eastAsia="SimSun" w:cs="Times New Roman"/>
          <w:color w:val="auto"/>
          <w:kern w:val="3"/>
          <w:lang w:eastAsia="ru-RU" w:bidi="hi-IN"/>
        </w:rPr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2378"/>
        <w:gridCol w:w="2417"/>
        <w:gridCol w:w="2417"/>
        <w:gridCol w:w="2417"/>
      </w:tblGrid>
      <w:tr w:rsidR="00DC0561" w14:paraId="7169B9B6" w14:textId="77777777" w:rsidTr="00DC0561">
        <w:tc>
          <w:tcPr>
            <w:tcW w:w="2378" w:type="dxa"/>
          </w:tcPr>
          <w:p w14:paraId="0B0BE0F1" w14:textId="77777777" w:rsidR="00DC0561" w:rsidRPr="00DC0561" w:rsidRDefault="00DC0561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</w:p>
        </w:tc>
        <w:tc>
          <w:tcPr>
            <w:tcW w:w="2417" w:type="dxa"/>
          </w:tcPr>
          <w:p w14:paraId="61C12590" w14:textId="77777777" w:rsidR="00DC0561" w:rsidRPr="00DC0561" w:rsidRDefault="00DC0561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DC0561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2020 – 2021</w:t>
            </w:r>
          </w:p>
        </w:tc>
        <w:tc>
          <w:tcPr>
            <w:tcW w:w="2417" w:type="dxa"/>
          </w:tcPr>
          <w:p w14:paraId="49CADF00" w14:textId="77777777" w:rsidR="00DC0561" w:rsidRPr="00DC0561" w:rsidRDefault="00DC0561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DC0561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2021 – 2022</w:t>
            </w:r>
          </w:p>
        </w:tc>
        <w:tc>
          <w:tcPr>
            <w:tcW w:w="2417" w:type="dxa"/>
          </w:tcPr>
          <w:p w14:paraId="06D9ED1A" w14:textId="77777777" w:rsidR="00DC0561" w:rsidRPr="00DC0561" w:rsidRDefault="00DC0561" w:rsidP="00257C55">
            <w:pPr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ru-RU" w:bidi="hi-IN"/>
              </w:rPr>
            </w:pPr>
            <w:r w:rsidRPr="00DC0561">
              <w:rPr>
                <w:rFonts w:eastAsia="SimSun" w:cs="Times New Roman"/>
                <w:b/>
                <w:color w:val="auto"/>
                <w:kern w:val="3"/>
                <w:sz w:val="22"/>
                <w:szCs w:val="22"/>
                <w:lang w:eastAsia="ru-RU" w:bidi="hi-IN"/>
              </w:rPr>
              <w:t>2022 - 2023</w:t>
            </w:r>
          </w:p>
        </w:tc>
      </w:tr>
      <w:tr w:rsidR="00DC0561" w14:paraId="4776AB93" w14:textId="77777777" w:rsidTr="00DC0561">
        <w:tc>
          <w:tcPr>
            <w:tcW w:w="2378" w:type="dxa"/>
          </w:tcPr>
          <w:p w14:paraId="00066EF6" w14:textId="3659FD9B" w:rsidR="00DC0561" w:rsidRPr="00DC0561" w:rsidRDefault="00DC0561" w:rsidP="00257C5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Родители</w:t>
            </w:r>
            <w:r w:rsidR="00007BED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 xml:space="preserve"> (законные представители)</w:t>
            </w:r>
          </w:p>
        </w:tc>
        <w:tc>
          <w:tcPr>
            <w:tcW w:w="2417" w:type="dxa"/>
          </w:tcPr>
          <w:p w14:paraId="11DB7FF4" w14:textId="77777777" w:rsidR="00DC0561" w:rsidRPr="00DC0561" w:rsidRDefault="00DC0561" w:rsidP="00257C5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 xml:space="preserve">             </w:t>
            </w: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87</w:t>
            </w:r>
          </w:p>
        </w:tc>
        <w:tc>
          <w:tcPr>
            <w:tcW w:w="2417" w:type="dxa"/>
          </w:tcPr>
          <w:p w14:paraId="2CC86A0B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96</w:t>
            </w:r>
          </w:p>
        </w:tc>
        <w:tc>
          <w:tcPr>
            <w:tcW w:w="2417" w:type="dxa"/>
          </w:tcPr>
          <w:p w14:paraId="1F98E42F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99</w:t>
            </w:r>
          </w:p>
        </w:tc>
      </w:tr>
      <w:tr w:rsidR="00DC0561" w14:paraId="78083807" w14:textId="77777777" w:rsidTr="00DC0561">
        <w:tc>
          <w:tcPr>
            <w:tcW w:w="2378" w:type="dxa"/>
          </w:tcPr>
          <w:p w14:paraId="2EA111B3" w14:textId="77777777" w:rsidR="00DC0561" w:rsidRPr="00DC0561" w:rsidRDefault="00DC0561" w:rsidP="00257C5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Педагоги</w:t>
            </w:r>
          </w:p>
        </w:tc>
        <w:tc>
          <w:tcPr>
            <w:tcW w:w="2417" w:type="dxa"/>
          </w:tcPr>
          <w:p w14:paraId="7430DE0F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28</w:t>
            </w:r>
          </w:p>
        </w:tc>
        <w:tc>
          <w:tcPr>
            <w:tcW w:w="2417" w:type="dxa"/>
          </w:tcPr>
          <w:p w14:paraId="11C3E415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30</w:t>
            </w:r>
          </w:p>
        </w:tc>
        <w:tc>
          <w:tcPr>
            <w:tcW w:w="2417" w:type="dxa"/>
          </w:tcPr>
          <w:p w14:paraId="2311AC35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42</w:t>
            </w:r>
          </w:p>
        </w:tc>
      </w:tr>
      <w:tr w:rsidR="00DC0561" w14:paraId="14D39820" w14:textId="77777777" w:rsidTr="00DC0561">
        <w:tc>
          <w:tcPr>
            <w:tcW w:w="2378" w:type="dxa"/>
          </w:tcPr>
          <w:p w14:paraId="6E5A6F62" w14:textId="77777777" w:rsidR="00DC0561" w:rsidRPr="00DC0561" w:rsidRDefault="00DC0561" w:rsidP="00257C5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Обучающиеся</w:t>
            </w:r>
          </w:p>
        </w:tc>
        <w:tc>
          <w:tcPr>
            <w:tcW w:w="2417" w:type="dxa"/>
          </w:tcPr>
          <w:p w14:paraId="1E6FF2C6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val="en-US"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1</w:t>
            </w: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val="en-US" w:eastAsia="zh-CN" w:bidi="hi-IN"/>
              </w:rPr>
              <w:t>39</w:t>
            </w:r>
          </w:p>
        </w:tc>
        <w:tc>
          <w:tcPr>
            <w:tcW w:w="2417" w:type="dxa"/>
          </w:tcPr>
          <w:p w14:paraId="47C14642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192</w:t>
            </w:r>
          </w:p>
        </w:tc>
        <w:tc>
          <w:tcPr>
            <w:tcW w:w="2417" w:type="dxa"/>
          </w:tcPr>
          <w:p w14:paraId="5CB131E2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201</w:t>
            </w:r>
          </w:p>
        </w:tc>
      </w:tr>
      <w:tr w:rsidR="00DC0561" w14:paraId="6DDFEC2A" w14:textId="77777777" w:rsidTr="00DC0561">
        <w:tc>
          <w:tcPr>
            <w:tcW w:w="2378" w:type="dxa"/>
          </w:tcPr>
          <w:p w14:paraId="147FC21E" w14:textId="77777777" w:rsidR="00DC0561" w:rsidRPr="00DC0561" w:rsidRDefault="00DC0561" w:rsidP="00257C5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Всего</w:t>
            </w:r>
          </w:p>
        </w:tc>
        <w:tc>
          <w:tcPr>
            <w:tcW w:w="2417" w:type="dxa"/>
          </w:tcPr>
          <w:p w14:paraId="0446BF1C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254</w:t>
            </w:r>
          </w:p>
        </w:tc>
        <w:tc>
          <w:tcPr>
            <w:tcW w:w="2417" w:type="dxa"/>
          </w:tcPr>
          <w:p w14:paraId="291E5038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318</w:t>
            </w:r>
          </w:p>
        </w:tc>
        <w:tc>
          <w:tcPr>
            <w:tcW w:w="2417" w:type="dxa"/>
          </w:tcPr>
          <w:p w14:paraId="0AF82CEB" w14:textId="77777777" w:rsidR="00DC0561" w:rsidRPr="00DC0561" w:rsidRDefault="00DC0561" w:rsidP="00257C5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</w:pPr>
            <w:r w:rsidRPr="00DC0561">
              <w:rPr>
                <w:rFonts w:eastAsia="SimSun" w:cs="Times New Roman"/>
                <w:color w:val="auto"/>
                <w:kern w:val="3"/>
                <w:sz w:val="22"/>
                <w:szCs w:val="22"/>
                <w:lang w:eastAsia="zh-CN" w:bidi="hi-IN"/>
              </w:rPr>
              <w:t>342</w:t>
            </w:r>
          </w:p>
        </w:tc>
      </w:tr>
    </w:tbl>
    <w:p w14:paraId="4273FB52" w14:textId="77777777" w:rsidR="00DC0561" w:rsidRPr="00DC0561" w:rsidRDefault="00DC0561" w:rsidP="00257C55">
      <w:pPr>
        <w:suppressAutoHyphens/>
        <w:autoSpaceDN w:val="0"/>
        <w:ind w:left="567" w:firstLine="709"/>
        <w:jc w:val="both"/>
        <w:textAlignment w:val="baseline"/>
        <w:rPr>
          <w:rFonts w:eastAsia="SimSun" w:cs="Times New Roman"/>
          <w:color w:val="auto"/>
          <w:kern w:val="3"/>
          <w:lang w:eastAsia="ru-RU" w:bidi="hi-IN"/>
        </w:rPr>
      </w:pPr>
    </w:p>
    <w:p w14:paraId="767D6090" w14:textId="234CF60F" w:rsidR="0087363B" w:rsidRPr="005B5513" w:rsidRDefault="0076046F" w:rsidP="00257C55">
      <w:pPr>
        <w:tabs>
          <w:tab w:val="left" w:pos="1990"/>
        </w:tabs>
        <w:ind w:left="567" w:firstLine="709"/>
        <w:jc w:val="both"/>
        <w:rPr>
          <w:color w:val="auto"/>
        </w:rPr>
      </w:pPr>
      <w:r w:rsidRPr="005B5513">
        <w:rPr>
          <w:rFonts w:eastAsia="Times New Roman" w:cs="Times New Roman"/>
          <w:color w:val="auto"/>
        </w:rPr>
        <w:t>О результативности моей работы говорит тот факт</w:t>
      </w:r>
      <w:r w:rsidRPr="005B5513">
        <w:rPr>
          <w:color w:val="auto"/>
        </w:rPr>
        <w:t xml:space="preserve">, что количество </w:t>
      </w:r>
      <w:r w:rsidR="00F06E81" w:rsidRPr="005B5513">
        <w:rPr>
          <w:color w:val="auto"/>
        </w:rPr>
        <w:t xml:space="preserve">обращений родителей (законных представителей) и проведенных </w:t>
      </w:r>
      <w:r w:rsidR="00E41AED" w:rsidRPr="005B5513">
        <w:rPr>
          <w:color w:val="auto"/>
        </w:rPr>
        <w:t>консультаций за</w:t>
      </w:r>
      <w:r w:rsidRPr="005B5513">
        <w:rPr>
          <w:color w:val="auto"/>
        </w:rPr>
        <w:t xml:space="preserve"> последние три года увеличивается.</w:t>
      </w:r>
    </w:p>
    <w:p w14:paraId="42EE641B" w14:textId="1CEF0B7A" w:rsidR="0076046F" w:rsidRPr="005B5513" w:rsidRDefault="00007BED" w:rsidP="00257C55">
      <w:pPr>
        <w:ind w:left="567" w:firstLine="709"/>
        <w:contextualSpacing/>
        <w:jc w:val="both"/>
        <w:rPr>
          <w:rFonts w:eastAsia="Arial" w:cs="Times New Roman"/>
          <w:color w:val="auto"/>
          <w:lang w:eastAsia="ar-SA"/>
        </w:rPr>
      </w:pPr>
      <w:r>
        <w:rPr>
          <w:rFonts w:eastAsia="Times New Roman" w:cs="Times New Roman"/>
          <w:bCs/>
          <w:color w:val="auto"/>
          <w:lang w:eastAsia="ru-RU"/>
        </w:rPr>
        <w:t>Как педагог-психолог п</w:t>
      </w:r>
      <w:r w:rsidR="0076046F" w:rsidRPr="005B5513">
        <w:rPr>
          <w:rFonts w:eastAsia="Times New Roman" w:cs="Times New Roman"/>
          <w:bCs/>
          <w:color w:val="auto"/>
          <w:lang w:eastAsia="ru-RU"/>
        </w:rPr>
        <w:t>ринимаю активное участие в работе методических объединений педагогических работников организаций.</w:t>
      </w:r>
      <w:r w:rsidR="0076046F" w:rsidRPr="005B5513">
        <w:rPr>
          <w:rFonts w:eastAsia="Arial" w:cs="Times New Roman"/>
          <w:color w:val="auto"/>
          <w:lang w:eastAsia="ar-SA"/>
        </w:rPr>
        <w:t xml:space="preserve"> Вхожу в состав </w:t>
      </w:r>
      <w:r w:rsidR="0076046F" w:rsidRPr="005B5513">
        <w:rPr>
          <w:rFonts w:eastAsia="Times New Roman" w:cs="Times New Roman"/>
          <w:color w:val="auto"/>
          <w:shd w:val="clear" w:color="auto" w:fill="FFFFFF"/>
          <w:lang w:eastAsia="ru-RU"/>
        </w:rPr>
        <w:t>муниципальной рабочей группы по внедрению целевой модели наставничества</w:t>
      </w:r>
      <w:r w:rsidR="0076046F" w:rsidRPr="005B5513">
        <w:rPr>
          <w:rFonts w:eastAsia="Arial" w:cs="Times New Roman"/>
          <w:color w:val="auto"/>
          <w:lang w:eastAsia="ar-SA"/>
        </w:rPr>
        <w:t>, являюсь членом муниципальной рабочей группы по вопросам реализации плана мероприятий («дорожной карты») внедрения инклюзивного общего и дополнительного образования, детского отдыха, создани</w:t>
      </w:r>
      <w:r>
        <w:rPr>
          <w:rFonts w:eastAsia="Arial" w:cs="Times New Roman"/>
          <w:color w:val="auto"/>
          <w:lang w:eastAsia="ar-SA"/>
        </w:rPr>
        <w:t>я</w:t>
      </w:r>
      <w:r w:rsidR="0076046F" w:rsidRPr="005B5513">
        <w:rPr>
          <w:rFonts w:eastAsia="Arial" w:cs="Times New Roman"/>
          <w:color w:val="auto"/>
          <w:lang w:eastAsia="ar-SA"/>
        </w:rPr>
        <w:t xml:space="preserve"> специальных условий для обучающихся с инвалидностью, с ограниченными возможностями здоровья в образовательных организациях города </w:t>
      </w:r>
      <w:proofErr w:type="spellStart"/>
      <w:r w:rsidR="0076046F" w:rsidRPr="005B5513">
        <w:rPr>
          <w:rFonts w:eastAsia="Arial" w:cs="Times New Roman"/>
          <w:color w:val="auto"/>
          <w:lang w:eastAsia="ar-SA"/>
        </w:rPr>
        <w:t>Зеи</w:t>
      </w:r>
      <w:proofErr w:type="spellEnd"/>
      <w:r w:rsidR="0076046F" w:rsidRPr="005B5513">
        <w:rPr>
          <w:rFonts w:eastAsia="Arial" w:cs="Times New Roman"/>
          <w:color w:val="auto"/>
          <w:lang w:eastAsia="ar-SA"/>
        </w:rPr>
        <w:t xml:space="preserve"> на долгосрочный период (до 2</w:t>
      </w:r>
      <w:r w:rsidR="0076046F" w:rsidRPr="00007BED">
        <w:rPr>
          <w:rFonts w:eastAsia="Arial" w:cs="Times New Roman"/>
          <w:color w:val="auto"/>
          <w:lang w:eastAsia="ar-SA"/>
        </w:rPr>
        <w:t>0</w:t>
      </w:r>
      <w:r>
        <w:rPr>
          <w:rFonts w:eastAsia="Arial" w:cs="Times New Roman"/>
          <w:color w:val="auto"/>
          <w:lang w:eastAsia="ar-SA"/>
        </w:rPr>
        <w:t>30</w:t>
      </w:r>
      <w:r w:rsidR="0076046F" w:rsidRPr="005B5513">
        <w:rPr>
          <w:rFonts w:eastAsia="Arial" w:cs="Times New Roman"/>
          <w:color w:val="auto"/>
          <w:lang w:eastAsia="ar-SA"/>
        </w:rPr>
        <w:t xml:space="preserve"> года). </w:t>
      </w:r>
      <w:r w:rsidR="0087363B" w:rsidRPr="005B5513">
        <w:rPr>
          <w:rFonts w:eastAsia="Arial" w:cs="Times New Roman"/>
          <w:color w:val="auto"/>
          <w:lang w:eastAsia="ar-SA"/>
        </w:rPr>
        <w:t xml:space="preserve">Являюсь руководителем городского МО педагогов-психологов, председателем </w:t>
      </w:r>
      <w:r>
        <w:rPr>
          <w:rFonts w:eastAsia="Arial" w:cs="Times New Roman"/>
          <w:color w:val="auto"/>
          <w:lang w:eastAsia="ar-SA"/>
        </w:rPr>
        <w:t xml:space="preserve">школьной </w:t>
      </w:r>
      <w:proofErr w:type="spellStart"/>
      <w:r w:rsidR="0087363B" w:rsidRPr="005B5513">
        <w:rPr>
          <w:rFonts w:eastAsia="Arial" w:cs="Times New Roman"/>
          <w:color w:val="auto"/>
          <w:lang w:eastAsia="ar-SA"/>
        </w:rPr>
        <w:t>ППк</w:t>
      </w:r>
      <w:proofErr w:type="spellEnd"/>
      <w:r w:rsidR="0087363B" w:rsidRPr="005B5513">
        <w:rPr>
          <w:rFonts w:eastAsia="Arial" w:cs="Times New Roman"/>
          <w:color w:val="auto"/>
          <w:lang w:eastAsia="ar-SA"/>
        </w:rPr>
        <w:t>.</w:t>
      </w:r>
    </w:p>
    <w:p w14:paraId="4E8339F2" w14:textId="77777777" w:rsidR="0087363B" w:rsidRPr="005B5513" w:rsidRDefault="0087363B" w:rsidP="00257C55">
      <w:pPr>
        <w:tabs>
          <w:tab w:val="left" w:pos="1134"/>
        </w:tabs>
        <w:suppressAutoHyphens/>
        <w:autoSpaceDE w:val="0"/>
        <w:ind w:left="567" w:firstLine="709"/>
        <w:contextualSpacing/>
        <w:jc w:val="both"/>
        <w:rPr>
          <w:rFonts w:eastAsia="Arial" w:cs="Times New Roman"/>
          <w:color w:val="auto"/>
          <w:lang w:eastAsia="ar-SA"/>
        </w:rPr>
      </w:pPr>
      <w:r w:rsidRPr="005B5513">
        <w:rPr>
          <w:rFonts w:eastAsia="Arial" w:cs="Times New Roman"/>
          <w:color w:val="auto"/>
          <w:lang w:eastAsia="ar-SA"/>
        </w:rPr>
        <w:t xml:space="preserve">В составе рабочей группы принимаю участие в разработке адаптированных основных общеобразовательных программ. </w:t>
      </w:r>
    </w:p>
    <w:p w14:paraId="1B52E676" w14:textId="77777777" w:rsidR="0087363B" w:rsidRPr="005B5513" w:rsidRDefault="0087363B" w:rsidP="00257C55">
      <w:pPr>
        <w:shd w:val="clear" w:color="auto" w:fill="FFFFFF"/>
        <w:ind w:left="567" w:firstLine="709"/>
        <w:jc w:val="both"/>
        <w:rPr>
          <w:rFonts w:eastAsia="Times New Roman" w:cs="Times New Roman"/>
          <w:color w:val="auto"/>
          <w:lang w:eastAsia="ru-RU"/>
        </w:rPr>
      </w:pPr>
      <w:r w:rsidRPr="005B5513">
        <w:rPr>
          <w:rFonts w:eastAsia="Times New Roman" w:cs="Times New Roman"/>
          <w:color w:val="auto"/>
          <w:lang w:eastAsia="ru-RU"/>
        </w:rPr>
        <w:t>В области социализации обучающихся осуществляемая мною работа направлена на развитие и совершенствование коммуникативных навыков, когнитивной, эмоционально-личностной и мотивационно-волевой сфер обучающихся, способствующих снижению уровня дезадаптации обучающихся.</w:t>
      </w:r>
    </w:p>
    <w:p w14:paraId="566005C5" w14:textId="6B769EC0" w:rsidR="0087363B" w:rsidRPr="0087363B" w:rsidRDefault="00D51B43" w:rsidP="00257C55">
      <w:pPr>
        <w:ind w:left="567" w:firstLine="709"/>
        <w:contextualSpacing/>
        <w:jc w:val="both"/>
        <w:rPr>
          <w:rFonts w:eastAsia="Times New Roman" w:cs="Times New Roman"/>
          <w:color w:val="111115"/>
          <w:shd w:val="clear" w:color="auto" w:fill="FFFFFF"/>
          <w:lang w:eastAsia="ru-RU"/>
        </w:rPr>
      </w:pPr>
      <w:r>
        <w:rPr>
          <w:rFonts w:eastAsia="Times New Roman" w:cs="Times New Roman"/>
          <w:color w:val="111115"/>
          <w:shd w:val="clear" w:color="auto" w:fill="FFFFFF"/>
          <w:lang w:eastAsia="ru-RU"/>
        </w:rPr>
        <w:t>За свою работу награждена</w:t>
      </w:r>
      <w:r w:rsidR="00682C87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 грамотами и благодарностями</w:t>
      </w:r>
      <w:bookmarkStart w:id="2" w:name="_GoBack"/>
      <w:bookmarkEnd w:id="2"/>
      <w:r w:rsidR="0087363B"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>:</w:t>
      </w:r>
    </w:p>
    <w:p w14:paraId="3CCA4CA7" w14:textId="37AA3BB5" w:rsidR="0087363B" w:rsidRPr="0087363B" w:rsidRDefault="0087363B" w:rsidP="00257C55">
      <w:pPr>
        <w:ind w:left="567" w:firstLine="709"/>
        <w:contextualSpacing/>
        <w:jc w:val="both"/>
        <w:rPr>
          <w:rFonts w:eastAsia="Times New Roman" w:cs="Times New Roman"/>
          <w:color w:val="111115"/>
          <w:shd w:val="clear" w:color="auto" w:fill="FFFFFF"/>
          <w:lang w:eastAsia="ru-RU"/>
        </w:rPr>
      </w:pPr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lastRenderedPageBreak/>
        <w:t xml:space="preserve">2020 г.  Благодарность </w:t>
      </w:r>
      <w:r w:rsidR="00D51B43">
        <w:rPr>
          <w:rFonts w:eastAsia="Times New Roman" w:cs="Times New Roman"/>
          <w:color w:val="111115"/>
          <w:shd w:val="clear" w:color="auto" w:fill="FFFFFF"/>
          <w:lang w:eastAsia="ru-RU"/>
        </w:rPr>
        <w:t>о</w:t>
      </w:r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тдела образования города </w:t>
      </w:r>
      <w:proofErr w:type="spellStart"/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>Зеи</w:t>
      </w:r>
      <w:proofErr w:type="spellEnd"/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 за значительный вклад в подготовку и проведение городского конкурса «</w:t>
      </w:r>
      <w:proofErr w:type="spellStart"/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>Одарёныш</w:t>
      </w:r>
      <w:proofErr w:type="spellEnd"/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 – 2020»</w:t>
      </w:r>
      <w:r w:rsidR="00D51B43">
        <w:rPr>
          <w:rFonts w:eastAsia="Times New Roman" w:cs="Times New Roman"/>
          <w:color w:val="111115"/>
          <w:shd w:val="clear" w:color="auto" w:fill="FFFFFF"/>
          <w:lang w:eastAsia="ru-RU"/>
        </w:rPr>
        <w:t>.</w:t>
      </w:r>
    </w:p>
    <w:p w14:paraId="37EB86B3" w14:textId="16B32BD8" w:rsidR="0087363B" w:rsidRPr="0087363B" w:rsidRDefault="0087363B" w:rsidP="00257C55">
      <w:pPr>
        <w:ind w:left="567" w:firstLine="709"/>
        <w:contextualSpacing/>
        <w:jc w:val="both"/>
        <w:rPr>
          <w:rFonts w:eastAsia="Times New Roman" w:cs="Times New Roman"/>
          <w:color w:val="111115"/>
          <w:shd w:val="clear" w:color="auto" w:fill="FFFFFF"/>
          <w:lang w:eastAsia="ru-RU"/>
        </w:rPr>
      </w:pPr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2020 г.  </w:t>
      </w:r>
      <w:r>
        <w:rPr>
          <w:rFonts w:eastAsia="Times New Roman" w:cs="Times New Roman"/>
          <w:color w:val="111115"/>
          <w:shd w:val="clear" w:color="auto" w:fill="FFFFFF"/>
          <w:lang w:eastAsia="ru-RU"/>
        </w:rPr>
        <w:t>Сертификат</w:t>
      </w:r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 участника Всероссийского конкурса «Педагог-психолог России </w:t>
      </w:r>
      <w:r w:rsidR="00D51B43">
        <w:rPr>
          <w:rFonts w:eastAsia="Times New Roman" w:cs="Times New Roman"/>
          <w:color w:val="111115"/>
          <w:shd w:val="clear" w:color="auto" w:fill="FFFFFF"/>
          <w:lang w:eastAsia="ru-RU"/>
        </w:rPr>
        <w:t>–</w:t>
      </w:r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 2020</w:t>
      </w:r>
      <w:r w:rsidR="00D51B43">
        <w:rPr>
          <w:rFonts w:eastAsia="Times New Roman" w:cs="Times New Roman"/>
          <w:color w:val="111115"/>
          <w:shd w:val="clear" w:color="auto" w:fill="FFFFFF"/>
          <w:lang w:eastAsia="ru-RU"/>
        </w:rPr>
        <w:t>.</w:t>
      </w:r>
    </w:p>
    <w:p w14:paraId="619B474F" w14:textId="5AEC354A" w:rsidR="0087363B" w:rsidRPr="0087363B" w:rsidRDefault="0087363B" w:rsidP="00257C55">
      <w:pPr>
        <w:ind w:left="567" w:firstLine="709"/>
        <w:contextualSpacing/>
        <w:jc w:val="both"/>
        <w:rPr>
          <w:rFonts w:eastAsia="Times New Roman" w:cs="Times New Roman"/>
          <w:color w:val="111115"/>
          <w:shd w:val="clear" w:color="auto" w:fill="FFFFFF"/>
          <w:lang w:eastAsia="ru-RU"/>
        </w:rPr>
      </w:pPr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2021 г.  Благодарность отдела образования администрации города </w:t>
      </w:r>
      <w:proofErr w:type="spellStart"/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>Зеи</w:t>
      </w:r>
      <w:proofErr w:type="spellEnd"/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 за качественное проведение учебных сборов для юношей и девушек 10-х классов</w:t>
      </w:r>
      <w:r w:rsidR="00D51B43">
        <w:rPr>
          <w:rFonts w:eastAsia="Times New Roman" w:cs="Times New Roman"/>
          <w:color w:val="111115"/>
          <w:shd w:val="clear" w:color="auto" w:fill="FFFFFF"/>
          <w:lang w:eastAsia="ru-RU"/>
        </w:rPr>
        <w:t>.</w:t>
      </w:r>
    </w:p>
    <w:p w14:paraId="1D0B8A14" w14:textId="54AC39E0" w:rsidR="0087363B" w:rsidRDefault="0087363B" w:rsidP="00257C55">
      <w:pPr>
        <w:ind w:left="567" w:firstLine="709"/>
        <w:contextualSpacing/>
        <w:jc w:val="both"/>
        <w:rPr>
          <w:rFonts w:eastAsia="Times New Roman" w:cs="Times New Roman"/>
          <w:color w:val="111115"/>
          <w:shd w:val="clear" w:color="auto" w:fill="FFFFFF"/>
          <w:lang w:eastAsia="ru-RU"/>
        </w:rPr>
      </w:pPr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2022 г.  Благодарность отдела образования администрации города </w:t>
      </w:r>
      <w:proofErr w:type="spellStart"/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>Зеи</w:t>
      </w:r>
      <w:proofErr w:type="spellEnd"/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 xml:space="preserve"> за качественное проведение учебных сборов для девушек 10-х классов общеобразовательных организаций города </w:t>
      </w:r>
      <w:proofErr w:type="spellStart"/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>Зеи</w:t>
      </w:r>
      <w:proofErr w:type="spellEnd"/>
      <w:r w:rsidR="00D51B43">
        <w:rPr>
          <w:rFonts w:eastAsia="Times New Roman" w:cs="Times New Roman"/>
          <w:color w:val="111115"/>
          <w:shd w:val="clear" w:color="auto" w:fill="FFFFFF"/>
          <w:lang w:eastAsia="ru-RU"/>
        </w:rPr>
        <w:t>.</w:t>
      </w:r>
    </w:p>
    <w:p w14:paraId="5F4E73F5" w14:textId="201639C8" w:rsidR="004E345C" w:rsidRPr="0087363B" w:rsidRDefault="004E345C" w:rsidP="00257C55">
      <w:pPr>
        <w:ind w:left="567" w:firstLine="709"/>
        <w:contextualSpacing/>
        <w:jc w:val="both"/>
        <w:rPr>
          <w:rFonts w:eastAsia="Times New Roman" w:cs="Times New Roman"/>
          <w:color w:val="111115"/>
          <w:shd w:val="clear" w:color="auto" w:fill="FFFFFF"/>
          <w:lang w:eastAsia="ru-RU"/>
        </w:rPr>
      </w:pPr>
      <w:r>
        <w:rPr>
          <w:rFonts w:eastAsia="Times New Roman" w:cs="Times New Roman"/>
          <w:color w:val="111115"/>
          <w:shd w:val="clear" w:color="auto" w:fill="FFFFFF"/>
          <w:lang w:eastAsia="ru-RU"/>
        </w:rPr>
        <w:t>2022 г. Диплом участника конкурса «Поступки и люди» в номинации «Забота о людях»;</w:t>
      </w:r>
    </w:p>
    <w:p w14:paraId="163BB51F" w14:textId="07836B42" w:rsidR="004E345C" w:rsidRPr="004E345C" w:rsidRDefault="0087363B" w:rsidP="004E345C">
      <w:pPr>
        <w:ind w:left="567" w:firstLine="709"/>
        <w:contextualSpacing/>
        <w:jc w:val="both"/>
        <w:rPr>
          <w:rFonts w:eastAsia="Times New Roman" w:cs="Times New Roman"/>
          <w:color w:val="111115"/>
          <w:shd w:val="clear" w:color="auto" w:fill="FFFFFF"/>
          <w:lang w:eastAsia="ru-RU"/>
        </w:rPr>
      </w:pPr>
      <w:r w:rsidRPr="0087363B">
        <w:rPr>
          <w:rFonts w:eastAsia="Times New Roman" w:cs="Times New Roman"/>
          <w:color w:val="111115"/>
          <w:shd w:val="clear" w:color="auto" w:fill="FFFFFF"/>
          <w:lang w:eastAsia="ru-RU"/>
        </w:rPr>
        <w:t>2023 г.  Сертификат участника муниципального конкурса молодых педагогов и их наставников «Педагогический дуэт»</w:t>
      </w:r>
      <w:r w:rsidR="00D51B43">
        <w:rPr>
          <w:rFonts w:eastAsia="Times New Roman" w:cs="Times New Roman"/>
          <w:color w:val="111115"/>
          <w:shd w:val="clear" w:color="auto" w:fill="FFFFFF"/>
          <w:lang w:eastAsia="ru-RU"/>
        </w:rPr>
        <w:t>.</w:t>
      </w:r>
    </w:p>
    <w:p w14:paraId="0D5FAD04" w14:textId="5242803D" w:rsidR="00ED7931" w:rsidRPr="00ED7931" w:rsidRDefault="00ED7931" w:rsidP="00257C55">
      <w:pPr>
        <w:shd w:val="clear" w:color="auto" w:fill="FFFFFF"/>
        <w:ind w:left="567" w:firstLine="709"/>
        <w:jc w:val="both"/>
        <w:rPr>
          <w:rFonts w:eastAsia="Times New Roman" w:cs="Times New Roman"/>
          <w:lang w:eastAsia="ru-RU"/>
        </w:rPr>
      </w:pPr>
      <w:r w:rsidRPr="00ED7931">
        <w:rPr>
          <w:rFonts w:eastAsia="Times New Roman" w:cs="Times New Roman"/>
          <w:lang w:eastAsia="ru-RU"/>
        </w:rPr>
        <w:t xml:space="preserve">Возможно, не все </w:t>
      </w:r>
      <w:r w:rsidR="0042571E" w:rsidRPr="005B5513">
        <w:rPr>
          <w:rFonts w:eastAsia="Times New Roman" w:cs="Times New Roman"/>
          <w:color w:val="auto"/>
          <w:lang w:eastAsia="ru-RU"/>
        </w:rPr>
        <w:t>получается</w:t>
      </w:r>
      <w:r w:rsidRPr="005B5513">
        <w:rPr>
          <w:rFonts w:eastAsia="Times New Roman" w:cs="Times New Roman"/>
          <w:color w:val="auto"/>
          <w:lang w:eastAsia="ru-RU"/>
        </w:rPr>
        <w:t xml:space="preserve">, </w:t>
      </w:r>
      <w:r w:rsidRPr="00ED7931">
        <w:rPr>
          <w:rFonts w:eastAsia="Times New Roman" w:cs="Times New Roman"/>
          <w:lang w:eastAsia="ru-RU"/>
        </w:rPr>
        <w:t>но я полна оптимизма и уверенности в том, что моя помощь нужна людям, а значит, будут силы идти вперёд. И вновь обращусь к велик</w:t>
      </w:r>
      <w:r w:rsidR="00D51B43">
        <w:rPr>
          <w:rFonts w:eastAsia="Times New Roman" w:cs="Times New Roman"/>
          <w:lang w:eastAsia="ru-RU"/>
        </w:rPr>
        <w:t>ому</w:t>
      </w:r>
      <w:r w:rsidRPr="00ED7931">
        <w:rPr>
          <w:rFonts w:eastAsia="Times New Roman" w:cs="Times New Roman"/>
          <w:lang w:eastAsia="ru-RU"/>
        </w:rPr>
        <w:t xml:space="preserve"> педагог</w:t>
      </w:r>
      <w:r w:rsidR="00D51B43">
        <w:rPr>
          <w:rFonts w:eastAsia="Times New Roman" w:cs="Times New Roman"/>
          <w:lang w:eastAsia="ru-RU"/>
        </w:rPr>
        <w:t>у</w:t>
      </w:r>
      <w:r w:rsidRPr="00ED7931">
        <w:rPr>
          <w:rFonts w:eastAsia="Times New Roman" w:cs="Times New Roman"/>
          <w:lang w:eastAsia="ru-RU"/>
        </w:rPr>
        <w:t>: Ш.А. Амонашвили «Человек может жить своей профессией, только тогда, когда он стремится познать через неё самого себя, и именно таким путём он может принести наибольшую пользу обществу».</w:t>
      </w:r>
      <w:r w:rsidR="00D51B43">
        <w:rPr>
          <w:rFonts w:eastAsia="Times New Roman" w:cs="Times New Roman"/>
          <w:lang w:eastAsia="ru-RU"/>
        </w:rPr>
        <w:t xml:space="preserve"> Я в это верю!</w:t>
      </w:r>
    </w:p>
    <w:p w14:paraId="2A7D3CA2" w14:textId="77777777" w:rsidR="0087363B" w:rsidRPr="0087363B" w:rsidRDefault="0087363B" w:rsidP="00257C55">
      <w:pPr>
        <w:tabs>
          <w:tab w:val="left" w:pos="1134"/>
        </w:tabs>
        <w:suppressAutoHyphens/>
        <w:autoSpaceDE w:val="0"/>
        <w:ind w:left="426" w:firstLine="850"/>
        <w:contextualSpacing/>
        <w:jc w:val="both"/>
        <w:rPr>
          <w:rFonts w:eastAsia="Arial" w:cs="Times New Roman"/>
          <w:color w:val="auto"/>
          <w:lang w:eastAsia="ar-SA"/>
        </w:rPr>
      </w:pPr>
    </w:p>
    <w:p w14:paraId="218BE5F3" w14:textId="77777777" w:rsidR="0087363B" w:rsidRPr="0076046F" w:rsidRDefault="0087363B" w:rsidP="00257C55">
      <w:pPr>
        <w:ind w:left="426" w:firstLine="850"/>
        <w:contextualSpacing/>
        <w:jc w:val="both"/>
        <w:rPr>
          <w:rFonts w:eastAsia="Times New Roman" w:cs="Times New Roman"/>
          <w:bCs/>
          <w:color w:val="auto"/>
          <w:lang w:eastAsia="ru-RU"/>
        </w:rPr>
      </w:pPr>
    </w:p>
    <w:sectPr w:rsidR="0087363B" w:rsidRPr="0076046F" w:rsidSect="00295CE9">
      <w:type w:val="continuous"/>
      <w:pgSz w:w="11900" w:h="16840"/>
      <w:pgMar w:top="1134" w:right="84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894EE875"/>
    <w:numStyleLink w:val="a"/>
  </w:abstractNum>
  <w:abstractNum w:abstractNumId="1" w15:restartNumberingAfterBreak="0">
    <w:nsid w:val="00000003"/>
    <w:multiLevelType w:val="hybridMultilevel"/>
    <w:tmpl w:val="894EE875"/>
    <w:styleLink w:val="a"/>
    <w:lvl w:ilvl="0" w:tplc="FFFFFFFF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tabs>
          <w:tab w:val="num" w:pos="1853"/>
        </w:tabs>
        <w:ind w:left="1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num" w:pos="2653"/>
        </w:tabs>
        <w:ind w:left="2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tabs>
          <w:tab w:val="num" w:pos="3453"/>
        </w:tabs>
        <w:ind w:left="34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tabs>
          <w:tab w:val="num" w:pos="4253"/>
        </w:tabs>
        <w:ind w:left="42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num" w:pos="5053"/>
        </w:tabs>
        <w:ind w:left="50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tabs>
          <w:tab w:val="num" w:pos="5853"/>
        </w:tabs>
        <w:ind w:left="58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tabs>
          <w:tab w:val="num" w:pos="6653"/>
        </w:tabs>
        <w:ind w:left="6653" w:hanging="2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2F21E1F"/>
    <w:multiLevelType w:val="multilevel"/>
    <w:tmpl w:val="64EC2190"/>
    <w:styleLink w:val="WWNum9"/>
    <w:lvl w:ilvl="0">
      <w:start w:val="1"/>
      <w:numFmt w:val="upperRoman"/>
      <w:lvlText w:val="%1."/>
      <w:lvlJc w:val="right"/>
      <w:rPr>
        <w:sz w:val="26"/>
        <w:szCs w:val="2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EBD1D8C"/>
    <w:multiLevelType w:val="hybridMultilevel"/>
    <w:tmpl w:val="8F7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5039"/>
    <w:multiLevelType w:val="hybridMultilevel"/>
    <w:tmpl w:val="AED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6B1"/>
    <w:multiLevelType w:val="hybridMultilevel"/>
    <w:tmpl w:val="CEA2A68A"/>
    <w:lvl w:ilvl="0" w:tplc="3B1AE1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032CB"/>
    <w:multiLevelType w:val="hybridMultilevel"/>
    <w:tmpl w:val="AED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47805"/>
    <w:multiLevelType w:val="hybridMultilevel"/>
    <w:tmpl w:val="89FC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C5BEC"/>
    <w:multiLevelType w:val="hybridMultilevel"/>
    <w:tmpl w:val="1308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2558A"/>
    <w:multiLevelType w:val="multilevel"/>
    <w:tmpl w:val="985A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5568C"/>
    <w:multiLevelType w:val="multilevel"/>
    <w:tmpl w:val="46EA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D779B"/>
    <w:multiLevelType w:val="multilevel"/>
    <w:tmpl w:val="7EB2DA2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  <w:lvl w:ilvl="0" w:tplc="3F72707E">
        <w:start w:val="1"/>
        <w:numFmt w:val="decimal"/>
        <w:lvlText w:val="%1."/>
        <w:lvlJc w:val="left"/>
        <w:pPr>
          <w:tabs>
            <w:tab w:val="num" w:pos="1015"/>
          </w:tabs>
          <w:ind w:left="295" w:firstLine="425"/>
        </w:pPr>
        <w:rPr>
          <w:rFonts w:hAnsi="Arial Unicode MS" w:hint="default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EA767162">
        <w:start w:val="1"/>
        <w:numFmt w:val="decimal"/>
        <w:lvlText w:val="%2."/>
        <w:lvlJc w:val="left"/>
        <w:pPr>
          <w:tabs>
            <w:tab w:val="num" w:pos="1815"/>
          </w:tabs>
          <w:ind w:left="1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4A60C276">
        <w:start w:val="1"/>
        <w:numFmt w:val="decimal"/>
        <w:lvlText w:val="%3."/>
        <w:lvlJc w:val="left"/>
        <w:pPr>
          <w:tabs>
            <w:tab w:val="num" w:pos="2615"/>
          </w:tabs>
          <w:ind w:left="1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B60EED6C">
        <w:start w:val="1"/>
        <w:numFmt w:val="decimal"/>
        <w:lvlText w:val="%4."/>
        <w:lvlJc w:val="left"/>
        <w:pPr>
          <w:tabs>
            <w:tab w:val="num" w:pos="3415"/>
          </w:tabs>
          <w:ind w:left="2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CF86C4B0">
        <w:start w:val="1"/>
        <w:numFmt w:val="decimal"/>
        <w:lvlText w:val="%5."/>
        <w:lvlJc w:val="left"/>
        <w:pPr>
          <w:tabs>
            <w:tab w:val="num" w:pos="4215"/>
          </w:tabs>
          <w:ind w:left="34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27FEA09C">
        <w:start w:val="1"/>
        <w:numFmt w:val="decimal"/>
        <w:lvlText w:val="%6."/>
        <w:lvlJc w:val="left"/>
        <w:pPr>
          <w:tabs>
            <w:tab w:val="num" w:pos="5015"/>
          </w:tabs>
          <w:ind w:left="42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31F26B66">
        <w:start w:val="1"/>
        <w:numFmt w:val="decimal"/>
        <w:lvlText w:val="%7."/>
        <w:lvlJc w:val="left"/>
        <w:pPr>
          <w:tabs>
            <w:tab w:val="num" w:pos="5815"/>
          </w:tabs>
          <w:ind w:left="5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C7CEAEA4">
        <w:start w:val="1"/>
        <w:numFmt w:val="decimal"/>
        <w:lvlText w:val="%8."/>
        <w:lvlJc w:val="left"/>
        <w:pPr>
          <w:tabs>
            <w:tab w:val="num" w:pos="6615"/>
          </w:tabs>
          <w:ind w:left="5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7918F9E0">
        <w:start w:val="1"/>
        <w:numFmt w:val="decimal"/>
        <w:lvlText w:val="%9."/>
        <w:lvlJc w:val="left"/>
        <w:pPr>
          <w:tabs>
            <w:tab w:val="num" w:pos="7415"/>
          </w:tabs>
          <w:ind w:left="6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  <w:num w:numId="13">
    <w:abstractNumId w:val="2"/>
    <w:lvlOverride w:ilvl="0">
      <w:startOverride w:val="1"/>
      <w:lvl w:ilvl="0">
        <w:start w:val="1"/>
        <w:numFmt w:val="upperRoman"/>
        <w:lvlText w:val="%1."/>
        <w:lvlJc w:val="right"/>
        <w:rPr>
          <w:sz w:val="26"/>
          <w:szCs w:val="2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51"/>
    <w:rsid w:val="00007BED"/>
    <w:rsid w:val="00047B3D"/>
    <w:rsid w:val="000C0FFB"/>
    <w:rsid w:val="000F5A00"/>
    <w:rsid w:val="00100BD3"/>
    <w:rsid w:val="00112196"/>
    <w:rsid w:val="001332E1"/>
    <w:rsid w:val="001848D4"/>
    <w:rsid w:val="001A3BD9"/>
    <w:rsid w:val="001D3C2E"/>
    <w:rsid w:val="00217940"/>
    <w:rsid w:val="00257C55"/>
    <w:rsid w:val="00295CE9"/>
    <w:rsid w:val="00297843"/>
    <w:rsid w:val="002F5C67"/>
    <w:rsid w:val="0035252F"/>
    <w:rsid w:val="00367569"/>
    <w:rsid w:val="0036762D"/>
    <w:rsid w:val="00371C88"/>
    <w:rsid w:val="003B06CF"/>
    <w:rsid w:val="003C506F"/>
    <w:rsid w:val="00411F89"/>
    <w:rsid w:val="0042571E"/>
    <w:rsid w:val="00427980"/>
    <w:rsid w:val="00435D4C"/>
    <w:rsid w:val="004360C5"/>
    <w:rsid w:val="004508E1"/>
    <w:rsid w:val="00467012"/>
    <w:rsid w:val="004D647A"/>
    <w:rsid w:val="004E345C"/>
    <w:rsid w:val="00531839"/>
    <w:rsid w:val="00535499"/>
    <w:rsid w:val="005946BD"/>
    <w:rsid w:val="00594B73"/>
    <w:rsid w:val="005B5513"/>
    <w:rsid w:val="005E7CF9"/>
    <w:rsid w:val="0061623F"/>
    <w:rsid w:val="00624451"/>
    <w:rsid w:val="006413AD"/>
    <w:rsid w:val="006418A7"/>
    <w:rsid w:val="00652474"/>
    <w:rsid w:val="00682C87"/>
    <w:rsid w:val="006A0252"/>
    <w:rsid w:val="006E4143"/>
    <w:rsid w:val="006F3AE3"/>
    <w:rsid w:val="0070224E"/>
    <w:rsid w:val="00713E17"/>
    <w:rsid w:val="00754164"/>
    <w:rsid w:val="0076046F"/>
    <w:rsid w:val="007965FC"/>
    <w:rsid w:val="007D1461"/>
    <w:rsid w:val="007D39D5"/>
    <w:rsid w:val="00871211"/>
    <w:rsid w:val="00873178"/>
    <w:rsid w:val="0087363B"/>
    <w:rsid w:val="008A6FE7"/>
    <w:rsid w:val="008D2054"/>
    <w:rsid w:val="008E1D17"/>
    <w:rsid w:val="008E49EB"/>
    <w:rsid w:val="00904B13"/>
    <w:rsid w:val="0091073A"/>
    <w:rsid w:val="00993A9E"/>
    <w:rsid w:val="00A10A50"/>
    <w:rsid w:val="00A521A6"/>
    <w:rsid w:val="00AB5FB3"/>
    <w:rsid w:val="00AE1B5D"/>
    <w:rsid w:val="00B14D0E"/>
    <w:rsid w:val="00B45EFA"/>
    <w:rsid w:val="00B52E7C"/>
    <w:rsid w:val="00B62690"/>
    <w:rsid w:val="00B645B1"/>
    <w:rsid w:val="00B75009"/>
    <w:rsid w:val="00BF0584"/>
    <w:rsid w:val="00C16A0A"/>
    <w:rsid w:val="00C31230"/>
    <w:rsid w:val="00C33B50"/>
    <w:rsid w:val="00CC3FCC"/>
    <w:rsid w:val="00CD042A"/>
    <w:rsid w:val="00CE4DA0"/>
    <w:rsid w:val="00D214A1"/>
    <w:rsid w:val="00D51B43"/>
    <w:rsid w:val="00D667BC"/>
    <w:rsid w:val="00DC0561"/>
    <w:rsid w:val="00DE2083"/>
    <w:rsid w:val="00E27470"/>
    <w:rsid w:val="00E41AED"/>
    <w:rsid w:val="00E52B50"/>
    <w:rsid w:val="00E5715C"/>
    <w:rsid w:val="00E74D61"/>
    <w:rsid w:val="00EB6157"/>
    <w:rsid w:val="00EB6C8F"/>
    <w:rsid w:val="00ED7931"/>
    <w:rsid w:val="00EF3FCC"/>
    <w:rsid w:val="00F06E81"/>
    <w:rsid w:val="00F7012B"/>
    <w:rsid w:val="00F8600A"/>
    <w:rsid w:val="00FC448A"/>
    <w:rsid w:val="00F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8B4B"/>
  <w15:docId w15:val="{39500AD9-F911-446A-BE02-0F1161E9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F058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2">
    <w:name w:val="heading 2"/>
    <w:basedOn w:val="a0"/>
    <w:link w:val="20"/>
    <w:uiPriority w:val="9"/>
    <w:qFormat/>
    <w:rsid w:val="0091073A"/>
    <w:pP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BF0584"/>
    <w:rPr>
      <w:u w:val="single"/>
    </w:rPr>
  </w:style>
  <w:style w:type="paragraph" w:customStyle="1" w:styleId="21">
    <w:name w:val="Обычный2"/>
    <w:rsid w:val="00BF0584"/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Standard">
    <w:name w:val="Standard"/>
    <w:rsid w:val="00BF05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1">
    <w:name w:val="Обычный1"/>
    <w:autoRedefine/>
    <w:rsid w:val="00257C55"/>
    <w:pP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b/>
      <w:bCs/>
      <w:sz w:val="24"/>
      <w:szCs w:val="24"/>
      <w:u w:color="000000"/>
      <w:lang w:eastAsia="ru-RU"/>
    </w:rPr>
  </w:style>
  <w:style w:type="numbering" w:customStyle="1" w:styleId="a">
    <w:name w:val="С числами"/>
    <w:rsid w:val="00E5715C"/>
    <w:pPr>
      <w:numPr>
        <w:numId w:val="1"/>
      </w:numPr>
    </w:pPr>
  </w:style>
  <w:style w:type="paragraph" w:customStyle="1" w:styleId="A5">
    <w:name w:val="Текстовый блок A"/>
    <w:autoRedefine/>
    <w:rsid w:val="00CE4DA0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table" w:styleId="a6">
    <w:name w:val="Table Grid"/>
    <w:basedOn w:val="a2"/>
    <w:uiPriority w:val="59"/>
    <w:rsid w:val="001D3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rsid w:val="001D3C2E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7">
    <w:name w:val="List Paragraph"/>
    <w:basedOn w:val="a0"/>
    <w:uiPriority w:val="34"/>
    <w:qFormat/>
    <w:rsid w:val="00297843"/>
    <w:pPr>
      <w:ind w:left="720"/>
      <w:contextualSpacing/>
    </w:pPr>
  </w:style>
  <w:style w:type="paragraph" w:styleId="a8">
    <w:name w:val="No Spacing"/>
    <w:uiPriority w:val="1"/>
    <w:qFormat/>
    <w:rsid w:val="00535499"/>
    <w:pPr>
      <w:spacing w:after="0" w:line="240" w:lineRule="auto"/>
    </w:pPr>
    <w:rPr>
      <w:kern w:val="2"/>
    </w:rPr>
  </w:style>
  <w:style w:type="character" w:customStyle="1" w:styleId="20">
    <w:name w:val="Заголовок 2 Знак"/>
    <w:basedOn w:val="a1"/>
    <w:link w:val="2"/>
    <w:uiPriority w:val="9"/>
    <w:rsid w:val="00910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xojahmi">
    <w:name w:val="xojahmi"/>
    <w:basedOn w:val="a1"/>
    <w:rsid w:val="000C0FFB"/>
  </w:style>
  <w:style w:type="paragraph" w:styleId="a9">
    <w:name w:val="Normal (Web)"/>
    <w:basedOn w:val="a0"/>
    <w:uiPriority w:val="99"/>
    <w:semiHidden/>
    <w:unhideWhenUsed/>
    <w:rsid w:val="000C0FFB"/>
    <w:pPr>
      <w:spacing w:before="100" w:beforeAutospacing="1" w:after="100" w:afterAutospacing="1"/>
    </w:pPr>
    <w:rPr>
      <w:rFonts w:eastAsia="Times New Roman" w:cs="Times New Roman"/>
      <w:color w:val="auto"/>
      <w:lang w:eastAsia="ru-RU"/>
    </w:rPr>
  </w:style>
  <w:style w:type="character" w:customStyle="1" w:styleId="c0mrcssattr">
    <w:name w:val="c0_mr_css_attr"/>
    <w:basedOn w:val="a1"/>
    <w:rsid w:val="00DE2083"/>
  </w:style>
  <w:style w:type="paragraph" w:customStyle="1" w:styleId="22">
    <w:name w:val="Абзац списка2"/>
    <w:rsid w:val="00295CE9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a">
    <w:name w:val="Нет"/>
    <w:rsid w:val="00295CE9"/>
  </w:style>
  <w:style w:type="numbering" w:customStyle="1" w:styleId="WWNum9">
    <w:name w:val="WWNum9"/>
    <w:basedOn w:val="a3"/>
    <w:rsid w:val="003C506F"/>
    <w:pPr>
      <w:numPr>
        <w:numId w:val="12"/>
      </w:numPr>
    </w:pPr>
  </w:style>
  <w:style w:type="paragraph" w:styleId="ab">
    <w:name w:val="Balloon Text"/>
    <w:basedOn w:val="a0"/>
    <w:link w:val="ac"/>
    <w:uiPriority w:val="99"/>
    <w:semiHidden/>
    <w:unhideWhenUsed/>
    <w:rsid w:val="00F860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F8600A"/>
    <w:rPr>
      <w:rFonts w:ascii="Segoe UI" w:eastAsia="Arial Unicode MS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3730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2023-09-17T10:44:00Z</cp:lastPrinted>
  <dcterms:created xsi:type="dcterms:W3CDTF">2023-09-17T10:45:00Z</dcterms:created>
  <dcterms:modified xsi:type="dcterms:W3CDTF">2023-09-18T10:43:00Z</dcterms:modified>
</cp:coreProperties>
</file>