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</w:t>
      </w:r>
    </w:p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профессиональной деятельности педагога-психолога</w:t>
      </w:r>
    </w:p>
    <w:p w:rsidR="00EF1FA2" w:rsidRPr="00DE2536" w:rsidRDefault="00EF1FA2" w:rsidP="00877A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КОГПОБУ «Слободской колледж педагогики и социальных отношений»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города Слободской</w:t>
      </w:r>
    </w:p>
    <w:p w:rsidR="00EF1FA2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Меньшиковой Татьяны Сергеевны</w: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Default="00EF1FA2" w:rsidP="009364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Сведения о профессиональном и дополнительном </w:t>
      </w:r>
    </w:p>
    <w:p w:rsidR="00EF1FA2" w:rsidRDefault="00EF1FA2" w:rsidP="009364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профессиональном образовании</w:t>
      </w:r>
    </w:p>
    <w:p w:rsidR="00EF1FA2" w:rsidRPr="00DE2536" w:rsidRDefault="00EF1FA2" w:rsidP="007A58F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1998-2001 гг. - Государственное некоммерческое образовательное учреждение среднего профессионального образования Слободское педагогическое училище. Квалификация: «социальный педагог».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2006-2010 гг. - ГОУ ВПО «Вятский государственный гуманитарный университет». Квалификация: «организатор-методист дошкольного образования».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13.03.2013-3.08.2013 гг. - НОУ ВПО «Вятский социально-экономический институт». Профессиональная переподготовка по программе «Психологическое консультирование и психотерапия».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Дополнительное образование (курсы повышения квалификации):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2013 год –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НОУ ВПО «Вятский социально-экономический институт». Тема: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«Арт-терапия в психологическом консультировании» (72 часа).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2014 год – НОУ ДПО Институт практической психологии «Иматон». Тема: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«Гештальт-терапия</w:t>
      </w:r>
      <w:r w:rsidR="00996E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правом применения методов гештальт-терапии» (72 часа).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2016 год – КОГОАУ ДПО (ПК) «Институт развития образования Кировской области». Тема: «Профилактика асоциального поведения подростков» (108 часов).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2016 год – Отдел Вятской Епархии по вопросам семьи, </w:t>
      </w:r>
      <w:r w:rsidR="00996E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защиты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материнства и детства. Тема: «Основы психологического консультирования беременной женщины и ее семьи в ситуации репродуктивного выбора» (72 часа).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 год – КОГОАУ ДПО (ПК) «Институт развития образования Кировской области». Тема: «Формирование ценностных ориентаций в профилактике рискованного поведения» (36 часов).</w: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Pr="00DE2536" w:rsidRDefault="00EF1FA2" w:rsidP="009364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Сведения об особенностях организации</w:t>
      </w:r>
    </w:p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967678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Кировское областное государственное профессиональное образовательное бюджетное учреждение «Слободской колледж педагогики и социальных отношений» осуществляет свою деятельность в соответствии с предметом и целями деятельности, определенными законодательством Российской Федерации, Кировской области для профессиональной образовательной организации и настоящим Уставом, путем выполнения работ, оказания услуг в сфере образования. </w:t>
      </w:r>
      <w:r w:rsidRPr="00996EC9">
        <w:rPr>
          <w:rFonts w:ascii="Times New Roman" w:hAnsi="Times New Roman" w:cs="Times New Roman"/>
          <w:sz w:val="28"/>
          <w:szCs w:val="28"/>
        </w:rPr>
        <w:t xml:space="preserve">История колледжа начинается с 1904 года, </w:t>
      </w:r>
      <w:r w:rsidR="00996EC9" w:rsidRPr="00996EC9">
        <w:rPr>
          <w:rFonts w:ascii="Times New Roman" w:hAnsi="Times New Roman" w:cs="Times New Roman"/>
          <w:sz w:val="28"/>
          <w:szCs w:val="28"/>
        </w:rPr>
        <w:lastRenderedPageBreak/>
        <w:t>когда</w:t>
      </w:r>
      <w:r w:rsidRPr="00996EC9">
        <w:rPr>
          <w:rFonts w:ascii="Times New Roman" w:hAnsi="Times New Roman" w:cs="Times New Roman"/>
          <w:sz w:val="28"/>
          <w:szCs w:val="28"/>
        </w:rPr>
        <w:t xml:space="preserve"> купцом-миллионером Михаилом Петровичем Ончуковым</w:t>
      </w:r>
      <w:r w:rsidR="00996EC9" w:rsidRPr="00996EC9">
        <w:rPr>
          <w:rFonts w:ascii="Times New Roman" w:hAnsi="Times New Roman" w:cs="Times New Roman"/>
          <w:sz w:val="28"/>
          <w:szCs w:val="28"/>
        </w:rPr>
        <w:t xml:space="preserve"> было открыто реальное училище</w:t>
      </w:r>
      <w:r w:rsidRPr="00996EC9">
        <w:rPr>
          <w:rFonts w:ascii="Times New Roman" w:hAnsi="Times New Roman" w:cs="Times New Roman"/>
          <w:sz w:val="28"/>
          <w:szCs w:val="28"/>
        </w:rPr>
        <w:t xml:space="preserve">, в котором обучались сыновья купцов, чиновников. После 1917 года училище было переименовано в школу </w:t>
      </w:r>
      <w:r w:rsidRPr="00996E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96EC9">
        <w:rPr>
          <w:rFonts w:ascii="Times New Roman" w:hAnsi="Times New Roman" w:cs="Times New Roman"/>
          <w:sz w:val="28"/>
          <w:szCs w:val="28"/>
        </w:rPr>
        <w:t xml:space="preserve"> степени им. Некрасова. </w:t>
      </w:r>
      <w:r w:rsidR="00996EC9" w:rsidRPr="00996EC9">
        <w:rPr>
          <w:rFonts w:ascii="Times New Roman" w:hAnsi="Times New Roman" w:cs="Times New Roman"/>
          <w:sz w:val="28"/>
          <w:szCs w:val="28"/>
        </w:rPr>
        <w:t>В</w:t>
      </w:r>
      <w:r w:rsidRPr="00996EC9">
        <w:rPr>
          <w:rFonts w:ascii="Times New Roman" w:hAnsi="Times New Roman" w:cs="Times New Roman"/>
          <w:sz w:val="28"/>
          <w:szCs w:val="28"/>
        </w:rPr>
        <w:t xml:space="preserve"> 1930 году школа преобразована в педагогический техникум им. Бубнова, </w:t>
      </w:r>
      <w:r w:rsidR="00996EC9" w:rsidRPr="00996EC9">
        <w:rPr>
          <w:rFonts w:ascii="Times New Roman" w:hAnsi="Times New Roman" w:cs="Times New Roman"/>
          <w:sz w:val="28"/>
          <w:szCs w:val="28"/>
        </w:rPr>
        <w:t>где</w:t>
      </w:r>
      <w:r w:rsidRPr="00996EC9">
        <w:rPr>
          <w:rFonts w:ascii="Times New Roman" w:hAnsi="Times New Roman" w:cs="Times New Roman"/>
          <w:sz w:val="28"/>
          <w:szCs w:val="28"/>
        </w:rPr>
        <w:t xml:space="preserve"> готовил</w:t>
      </w:r>
      <w:r w:rsidR="00996EC9" w:rsidRPr="00996EC9">
        <w:rPr>
          <w:rFonts w:ascii="Times New Roman" w:hAnsi="Times New Roman" w:cs="Times New Roman"/>
          <w:sz w:val="28"/>
          <w:szCs w:val="28"/>
        </w:rPr>
        <w:t>и</w:t>
      </w:r>
      <w:r w:rsidRPr="00996EC9">
        <w:rPr>
          <w:rFonts w:ascii="Times New Roman" w:hAnsi="Times New Roman" w:cs="Times New Roman"/>
          <w:sz w:val="28"/>
          <w:szCs w:val="28"/>
        </w:rPr>
        <w:t xml:space="preserve"> кадры для начальных и семилетних школ. В 2019 году Слободской колледж педагогики и социальных отношений отметит 115 юбилей. Сегодня Слободской колледж педагогики и социальных отношений это многопрофильное учебное заведение, сочетающее в себе проверенные временем устойчивые традиции и новые подходы к организации и содержанию учебного процесса.  </w:t>
      </w:r>
    </w:p>
    <w:p w:rsidR="00EF1FA2" w:rsidRPr="00DE2536" w:rsidRDefault="00EF1FA2" w:rsidP="00877A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EF1FA2" w:rsidP="009364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(психолог) в сфере образования»</w:t>
      </w:r>
    </w:p>
    <w:p w:rsidR="00EF1FA2" w:rsidRPr="00DE2536" w:rsidRDefault="00EF1FA2" w:rsidP="00DF5E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деятельности Колледжа – образовательная деятельность по образовательным программам среднего профессионального образования. Деятельность Колледжа направлена на решение основных задач: 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1. Интеллектуальное, культурное и профессиональное развитие человека, обеспечивающего получение квалификации.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2. Удовлетворение потребностей личности в получении, углублении и расширении профессионального образования. 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3. Общественно полезная деятельность в соответствии с потребностями общества и государства.</w:t>
      </w:r>
    </w:p>
    <w:p w:rsidR="00EF1FA2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Основной целью деятельности педагога-психолога является  психолого-педагогическое сопровождение образовательного процесса в колледже.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В связи с задачами колледжа и проф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ессиональным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стандартом педагога-психолога ведущими трудовыми функциями моей деятельности являются:</w:t>
      </w:r>
    </w:p>
    <w:p w:rsidR="00EF1FA2" w:rsidRPr="00DE2536" w:rsidRDefault="00EF1FA2" w:rsidP="00510D6B">
      <w:pPr>
        <w:pStyle w:val="a3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Психолого-педагогическое и методическое сопровождение реализации программ профессионального образования и дополнительных образовательных программ A/01.7. </w:t>
      </w:r>
    </w:p>
    <w:p w:rsidR="00EF1FA2" w:rsidRPr="00DE2536" w:rsidRDefault="00EF1FA2" w:rsidP="00510D6B">
      <w:pPr>
        <w:pStyle w:val="a3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работа с обучающимися A/04.7.</w:t>
      </w:r>
    </w:p>
    <w:p w:rsidR="00EF1FA2" w:rsidRPr="00DE2536" w:rsidRDefault="00EF1FA2" w:rsidP="00510D6B">
      <w:pPr>
        <w:pStyle w:val="a3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A/07.7.</w:t>
      </w:r>
    </w:p>
    <w:p w:rsidR="00EF1FA2" w:rsidRPr="0007146B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Особенность подготовки специалистов среднего звена в колледже заключается в том, что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строится в соответствии с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ФГОС среднего профессионального образования. Численность обучающихся на очном отделении колледжа составляет 324 человека. Обучение производится по специальностям «Дошкольное образование», «Педагогика дополнительного образования в области социально-педагогической деятельности» и «Программирование в компьютерных системах» на базе  основного общего образования. География студенческого контингента – жители г. Слободского, Слободского района и Кировской области. Зачастую это дети из неполных,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малообеспеченных семей, в том числе дети-сироты, которые не отличаются психологическим благополучием. Поэтому специфика деятельности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-психолога колледжа, </w:t>
      </w:r>
      <w:r w:rsidRPr="00996EC9">
        <w:rPr>
          <w:rFonts w:ascii="Times New Roman" w:hAnsi="Times New Roman" w:cs="Times New Roman"/>
          <w:sz w:val="28"/>
          <w:szCs w:val="28"/>
        </w:rPr>
        <w:t>работающего на 0,5 ставки,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направлена в основном на содействие успешной адаптации к обучению, профилактику конфликтного поведения, профилактику суицидального поведения, оказание психологической помощи в состоянии кризиса, повышение психологической грамотности обучающих, </w:t>
      </w:r>
      <w:r w:rsidRPr="00996EC9">
        <w:rPr>
          <w:rFonts w:ascii="Times New Roman" w:hAnsi="Times New Roman" w:cs="Times New Roman"/>
          <w:sz w:val="28"/>
          <w:szCs w:val="28"/>
        </w:rPr>
        <w:t>формирование ценностных ориентаций личности, ценностей профессионала,</w:t>
      </w:r>
      <w:r w:rsidRPr="001D12EE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  <w:r w:rsidR="00996EC9" w:rsidRPr="00996EC9">
        <w:rPr>
          <w:rFonts w:ascii="Times New Roman" w:hAnsi="Times New Roman" w:cs="Times New Roman"/>
          <w:sz w:val="28"/>
          <w:szCs w:val="28"/>
        </w:rPr>
        <w:t>а также со студентами старших</w:t>
      </w:r>
      <w:r w:rsidR="00996EC9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курс</w:t>
      </w:r>
      <w:r w:rsidR="00996E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деятельность по подготовке к трудоустройству.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C9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успешной профессиональной деятельности будущему специалисту необходимы не только определенный набор знаний, умений, навыков, но и сформированная система профессиональных ценностей, понимание сущности своей профессиональной деятельности и готовность «к профессиональному, компетентному вхождению в рынок труда с прочно сформированными потребностями в постоянном профессиональном самообразовании и саморазвитии», поэтому совместно с педагогами колледжа решается и эта задача.</w:t>
      </w:r>
      <w:r w:rsidRPr="0007146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</w:p>
    <w:p w:rsidR="00EF1FA2" w:rsidRPr="00967678" w:rsidRDefault="00EF1FA2" w:rsidP="00DF5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EF1FA2" w:rsidRDefault="00EF1FA2" w:rsidP="00936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:rsidR="00EF1FA2" w:rsidRPr="00DE2536" w:rsidRDefault="00EF1FA2" w:rsidP="00DF5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На основании требований Профессионального стандарта с учетом особенностей контингента обучающихся и специфики образовательной организации используются следующие методики.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 1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Психолого-педагогическое и методическое сопровождение реализации программ профессионального образования и дополнительных образовательных программ</w:t>
      </w:r>
    </w:p>
    <w:p w:rsidR="00EF1FA2" w:rsidRPr="00DE2536" w:rsidRDefault="00EF1FA2" w:rsidP="00510D6B">
      <w:pPr>
        <w:pStyle w:val="a3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Диагностический инструментарий.</w:t>
      </w:r>
    </w:p>
    <w:p w:rsidR="00EF1FA2" w:rsidRPr="00DE2536" w:rsidRDefault="00EF1FA2" w:rsidP="00510D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Исследование готовности к обучению в колледже: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Методика из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учения мотивации к обучению (Т.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И. Ильина).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Методика изучения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нтеллектуальной лабильности (О.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В. Козловский).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Методика изу</w:t>
      </w:r>
      <w:r>
        <w:rPr>
          <w:rFonts w:ascii="Times New Roman" w:hAnsi="Times New Roman" w:cs="Times New Roman"/>
          <w:color w:val="000000"/>
          <w:sz w:val="28"/>
          <w:szCs w:val="28"/>
        </w:rPr>
        <w:t>чения волевой саморегуляции (А.В. Зверьков, Е.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В. Ейдман).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Экспресс-оценка лидерских качеств.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Из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учение уровня воспитанности (Н.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П. Капустин).</w:t>
      </w:r>
    </w:p>
    <w:p w:rsidR="00EF1FA2" w:rsidRPr="00DE2536" w:rsidRDefault="00EF1FA2" w:rsidP="00877AB7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 Методика оценки коммуникативных и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рганизаторских способностей (В.В. Синявский, Б.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А. Федоришин). </w:t>
      </w:r>
    </w:p>
    <w:p w:rsidR="00EF1FA2" w:rsidRPr="00DE2536" w:rsidRDefault="00EF1FA2" w:rsidP="00510D6B">
      <w:pPr>
        <w:pStyle w:val="a3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Программное обеспечение коррекционной, развивающей и профилактической работы.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1.2.1. Проект «Воспитание активной личности».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1.2.2.Программа адаптации студентов нового набора к обучению в колледже.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1.2.3. Программа профориентационной работы со школьниками «Уроки психологии».</w:t>
      </w:r>
    </w:p>
    <w:p w:rsidR="00EF1FA2" w:rsidRPr="00DE2536" w:rsidRDefault="00EF1FA2" w:rsidP="00510D6B">
      <w:pPr>
        <w:pStyle w:val="a3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Инструментарий психологического консультирования.</w:t>
      </w:r>
    </w:p>
    <w:p w:rsidR="00EF1FA2" w:rsidRPr="00996EC9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C9">
        <w:rPr>
          <w:rFonts w:ascii="Times New Roman" w:hAnsi="Times New Roman" w:cs="Times New Roman"/>
          <w:sz w:val="28"/>
          <w:szCs w:val="28"/>
        </w:rPr>
        <w:lastRenderedPageBreak/>
        <w:t xml:space="preserve">Совмещение работы преподавателя колледжа с выполнением обязанностей педагога-психолога расширяет возможности работы со студентами. В рамках </w:t>
      </w:r>
      <w:r w:rsidR="00996EC9" w:rsidRPr="00996EC9">
        <w:rPr>
          <w:rFonts w:ascii="Times New Roman" w:hAnsi="Times New Roman" w:cs="Times New Roman"/>
          <w:sz w:val="28"/>
          <w:szCs w:val="28"/>
        </w:rPr>
        <w:t>дисциплины</w:t>
      </w:r>
      <w:r w:rsidRPr="00996EC9">
        <w:rPr>
          <w:rFonts w:ascii="Times New Roman" w:hAnsi="Times New Roman" w:cs="Times New Roman"/>
          <w:sz w:val="28"/>
          <w:szCs w:val="28"/>
        </w:rPr>
        <w:t xml:space="preserve"> </w:t>
      </w:r>
      <w:r w:rsidR="00996EC9" w:rsidRPr="00996EC9">
        <w:rPr>
          <w:rFonts w:ascii="Times New Roman" w:hAnsi="Times New Roman" w:cs="Times New Roman"/>
          <w:sz w:val="28"/>
          <w:szCs w:val="28"/>
        </w:rPr>
        <w:t>«П</w:t>
      </w:r>
      <w:r w:rsidRPr="00996EC9">
        <w:rPr>
          <w:rFonts w:ascii="Times New Roman" w:hAnsi="Times New Roman" w:cs="Times New Roman"/>
          <w:sz w:val="28"/>
          <w:szCs w:val="28"/>
        </w:rPr>
        <w:t>сихологи</w:t>
      </w:r>
      <w:r w:rsidR="00996EC9" w:rsidRPr="00996EC9">
        <w:rPr>
          <w:rFonts w:ascii="Times New Roman" w:hAnsi="Times New Roman" w:cs="Times New Roman"/>
          <w:sz w:val="28"/>
          <w:szCs w:val="28"/>
        </w:rPr>
        <w:t>я»</w:t>
      </w:r>
      <w:r w:rsidRPr="00996EC9">
        <w:rPr>
          <w:rFonts w:ascii="Times New Roman" w:hAnsi="Times New Roman" w:cs="Times New Roman"/>
          <w:sz w:val="28"/>
          <w:szCs w:val="28"/>
        </w:rPr>
        <w:t xml:space="preserve"> студенты имеют возможность изучить свои индивидуальные особенности, разобраться в своем внутреннем мире, мотивах, осознать сильные и слабые стороны. Полученные результаты использу</w:t>
      </w:r>
      <w:r w:rsidR="00996EC9" w:rsidRPr="00996EC9">
        <w:rPr>
          <w:rFonts w:ascii="Times New Roman" w:hAnsi="Times New Roman" w:cs="Times New Roman"/>
          <w:sz w:val="28"/>
          <w:szCs w:val="28"/>
        </w:rPr>
        <w:t>тся</w:t>
      </w:r>
      <w:r w:rsidRPr="00996EC9">
        <w:rPr>
          <w:rFonts w:ascii="Times New Roman" w:hAnsi="Times New Roman" w:cs="Times New Roman"/>
          <w:sz w:val="28"/>
          <w:szCs w:val="28"/>
        </w:rPr>
        <w:t xml:space="preserve"> при индивидуальном консультировании. Совместно со студентами планируем профессиональную карьеру, определяем дальнейшие жизненные планы. При этом применяются такие техники и упражнения, как «Временная трансспектива», «Колесо жизни», составление плана личностного и профессионального развития, сказкотерапия, кинотерапия, арт-терапевтический метод «Мандала», метод рациональной проработки страхов, техника «Письмо в будущее», биографический метод.</w:t>
      </w:r>
    </w:p>
    <w:p w:rsidR="00EF1FA2" w:rsidRPr="00DE2536" w:rsidRDefault="00EF1FA2" w:rsidP="00510D6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Задача 2.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работа с обучающимися.</w:t>
      </w:r>
    </w:p>
    <w:p w:rsidR="00EF1FA2" w:rsidRPr="00DE2536" w:rsidRDefault="00EF1FA2" w:rsidP="003243F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Диагностический инструментарий.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Исследование эмоциональной и личностной сферы обучающихся колледжа: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6E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просник «Диагностика состояния агрессии» 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Баса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EC9">
        <w:rPr>
          <w:rFonts w:ascii="Times New Roman" w:hAnsi="Times New Roman" w:cs="Times New Roman"/>
          <w:color w:val="000000"/>
          <w:sz w:val="28"/>
          <w:szCs w:val="28"/>
        </w:rPr>
        <w:t>Дарки;</w:t>
      </w:r>
    </w:p>
    <w:p w:rsidR="00EF1FA2" w:rsidRPr="00DE2536" w:rsidRDefault="00EF1FA2" w:rsidP="00510D6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536">
        <w:rPr>
          <w:color w:val="000000"/>
          <w:sz w:val="28"/>
          <w:szCs w:val="28"/>
        </w:rPr>
        <w:t xml:space="preserve">- </w:t>
      </w:r>
      <w:r w:rsidR="00996EC9">
        <w:rPr>
          <w:color w:val="000000"/>
          <w:sz w:val="28"/>
          <w:szCs w:val="28"/>
        </w:rPr>
        <w:t>п</w:t>
      </w:r>
      <w:r w:rsidRPr="00DE2536">
        <w:rPr>
          <w:color w:val="000000"/>
          <w:sz w:val="28"/>
          <w:szCs w:val="28"/>
        </w:rPr>
        <w:t>рогрессивные матрицы Равена</w:t>
      </w:r>
      <w:r w:rsidR="00996EC9">
        <w:rPr>
          <w:color w:val="000000"/>
          <w:sz w:val="28"/>
          <w:szCs w:val="28"/>
        </w:rPr>
        <w:t>;</w:t>
      </w:r>
    </w:p>
    <w:p w:rsidR="00EF1FA2" w:rsidRPr="00DE2536" w:rsidRDefault="00EF1FA2" w:rsidP="00510D6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536">
        <w:rPr>
          <w:color w:val="000000"/>
          <w:sz w:val="28"/>
          <w:szCs w:val="28"/>
        </w:rPr>
        <w:t xml:space="preserve">- </w:t>
      </w:r>
      <w:r w:rsidR="00996EC9">
        <w:rPr>
          <w:color w:val="000000"/>
          <w:sz w:val="28"/>
          <w:szCs w:val="28"/>
        </w:rPr>
        <w:t>с</w:t>
      </w:r>
      <w:r w:rsidRPr="00DE2536">
        <w:rPr>
          <w:color w:val="000000"/>
          <w:sz w:val="28"/>
          <w:szCs w:val="28"/>
        </w:rPr>
        <w:t>пособы реагирова</w:t>
      </w:r>
      <w:r>
        <w:rPr>
          <w:color w:val="000000"/>
          <w:sz w:val="28"/>
          <w:szCs w:val="28"/>
        </w:rPr>
        <w:t>ния на конфликтные ситуации (К.</w:t>
      </w:r>
      <w:r w:rsidRPr="00DE2536">
        <w:rPr>
          <w:color w:val="000000"/>
          <w:sz w:val="28"/>
          <w:szCs w:val="28"/>
        </w:rPr>
        <w:t>Н. Томас)</w:t>
      </w:r>
      <w:r w:rsidR="00996EC9">
        <w:rPr>
          <w:color w:val="000000"/>
          <w:sz w:val="28"/>
          <w:szCs w:val="28"/>
        </w:rPr>
        <w:t>;</w:t>
      </w:r>
    </w:p>
    <w:p w:rsidR="00EF1FA2" w:rsidRDefault="00EF1FA2" w:rsidP="00510D6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536">
        <w:rPr>
          <w:color w:val="000000"/>
          <w:sz w:val="28"/>
          <w:szCs w:val="28"/>
        </w:rPr>
        <w:t xml:space="preserve">- </w:t>
      </w:r>
      <w:r w:rsidR="00996EC9">
        <w:rPr>
          <w:color w:val="000000"/>
          <w:sz w:val="28"/>
          <w:szCs w:val="28"/>
        </w:rPr>
        <w:t>к</w:t>
      </w:r>
      <w:r w:rsidRPr="00DE2536">
        <w:rPr>
          <w:color w:val="000000"/>
          <w:sz w:val="28"/>
          <w:szCs w:val="28"/>
        </w:rPr>
        <w:t>омплекс проективных методик: «Несуществующее животное» (М.З. Дукаревич), «Человек под дождем», «Дом, дерево, человек», «Рисунок семьи» (К. Маховер).</w:t>
      </w:r>
    </w:p>
    <w:p w:rsidR="00EF1FA2" w:rsidRPr="00996EC9" w:rsidRDefault="00EF1FA2" w:rsidP="00510D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6EC9">
        <w:rPr>
          <w:sz w:val="28"/>
          <w:szCs w:val="28"/>
        </w:rPr>
        <w:t>- тест изучения ценностных ориентаций (И.Н. Семенко)</w:t>
      </w:r>
      <w:r w:rsidR="00996EC9">
        <w:rPr>
          <w:sz w:val="28"/>
          <w:szCs w:val="28"/>
        </w:rPr>
        <w:t>;</w:t>
      </w:r>
    </w:p>
    <w:p w:rsidR="00EF1FA2" w:rsidRPr="00996EC9" w:rsidRDefault="00EF1FA2" w:rsidP="00510D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6EC9">
        <w:rPr>
          <w:sz w:val="28"/>
          <w:szCs w:val="28"/>
        </w:rPr>
        <w:t>- анкета изучения ценностных ориентация (Л.Н. Мурзич, А.В. Тарасова)</w:t>
      </w:r>
      <w:r w:rsidR="00996EC9">
        <w:rPr>
          <w:sz w:val="28"/>
          <w:szCs w:val="28"/>
        </w:rPr>
        <w:t>;</w:t>
      </w:r>
    </w:p>
    <w:p w:rsidR="00EF1FA2" w:rsidRPr="00996EC9" w:rsidRDefault="00EF1FA2" w:rsidP="00510D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6EC9">
        <w:rPr>
          <w:sz w:val="28"/>
          <w:szCs w:val="28"/>
        </w:rPr>
        <w:t>- изучение ценностных ориентаций ранжированием списка ценностей (М. Рокич)</w:t>
      </w:r>
      <w:r w:rsidR="00996EC9">
        <w:rPr>
          <w:sz w:val="28"/>
          <w:szCs w:val="28"/>
        </w:rPr>
        <w:t>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Программное обеспечение коррекционной, развивающей и профилактической работы.</w:t>
      </w:r>
    </w:p>
    <w:p w:rsidR="00EF1FA2" w:rsidRPr="00017753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2.2.1. Программа профилактики рискованного поведения «В гармонии с собой»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C9">
        <w:rPr>
          <w:rFonts w:ascii="Times New Roman" w:hAnsi="Times New Roman" w:cs="Times New Roman"/>
          <w:sz w:val="28"/>
          <w:szCs w:val="28"/>
        </w:rPr>
        <w:t>(разработана на основе программы первичной профилактики рискованного поведения «Ладья». Н.А. Сирота, Т.В. Воробьева, А.В. Ялтонская, Е.Е. Рыдалевская).</w:t>
      </w:r>
    </w:p>
    <w:p w:rsidR="00EF1FA2" w:rsidRPr="00996EC9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2.2.2. Программа профилактики конфликтных ситуаций в студенческой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C9">
        <w:rPr>
          <w:rFonts w:ascii="Times New Roman" w:hAnsi="Times New Roman" w:cs="Times New Roman"/>
          <w:sz w:val="28"/>
          <w:szCs w:val="28"/>
        </w:rPr>
        <w:t>(автор-составитель Т.С. Меньшикова)</w:t>
      </w:r>
      <w:r w:rsidR="00996EC9">
        <w:rPr>
          <w:rFonts w:ascii="Times New Roman" w:hAnsi="Times New Roman" w:cs="Times New Roman"/>
          <w:sz w:val="28"/>
          <w:szCs w:val="28"/>
        </w:rPr>
        <w:t>.</w:t>
      </w:r>
    </w:p>
    <w:p w:rsidR="00EF1FA2" w:rsidRPr="00996EC9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2.2.3. Программа профилактики агрессивного поведения в студен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еской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C9">
        <w:rPr>
          <w:rFonts w:ascii="Times New Roman" w:hAnsi="Times New Roman" w:cs="Times New Roman"/>
          <w:sz w:val="28"/>
          <w:szCs w:val="28"/>
        </w:rPr>
        <w:t>(автор-составитель Т.С. Меньшикова)</w:t>
      </w:r>
      <w:r w:rsidR="00996EC9">
        <w:rPr>
          <w:rFonts w:ascii="Times New Roman" w:hAnsi="Times New Roman" w:cs="Times New Roman"/>
          <w:sz w:val="28"/>
          <w:szCs w:val="28"/>
        </w:rPr>
        <w:t>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2.2.4. Индивидуальные программы сопровождения студентов «группы риска».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43F0">
        <w:rPr>
          <w:rFonts w:ascii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Инструментарий психологического консультирования.</w:t>
      </w:r>
      <w:r w:rsidRPr="00BE3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В процессе психологического консультирования при коррекционно-развивающей работе применяются методы гештальт-терапии (монодрама), метод сце</w:t>
      </w:r>
      <w:r>
        <w:rPr>
          <w:rFonts w:ascii="Times New Roman" w:hAnsi="Times New Roman" w:cs="Times New Roman"/>
          <w:color w:val="000000"/>
          <w:sz w:val="28"/>
          <w:szCs w:val="28"/>
        </w:rPr>
        <w:t>нарного перепрогра</w:t>
      </w:r>
      <w:r w:rsidRPr="003243F0">
        <w:rPr>
          <w:rFonts w:ascii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 (М.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Е. Литвак), арт-терапевтические инструменты: ассоциативные фотографические карты Уллы Халколы и Александра Копытина, метафорические ассоциативные карты «Сокровищница жизненных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«Мастер сказок»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Т. Зинкевич-Евстигнеев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ортретные колоды «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Задача 3.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колледже)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A88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Диагностический инструментарий.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В последнее время актуальность приобретает диагностика суицидального поведения подростков. Для этих целей применяется пакет диагностических методик: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просник Г. Айзенка «Самооценка психических состояний личности» (адаптированный к подростковому возрасту)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етод «Незаконченные предложения»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1FA2" w:rsidRPr="00BC38FA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етодика «Выявление с</w:t>
      </w:r>
      <w:r>
        <w:rPr>
          <w:rFonts w:ascii="Times New Roman" w:hAnsi="Times New Roman" w:cs="Times New Roman"/>
          <w:color w:val="000000"/>
          <w:sz w:val="28"/>
          <w:szCs w:val="28"/>
        </w:rPr>
        <w:t>уицидального риска у детей» (А.А. Кучер, В.П</w:t>
      </w:r>
      <w:r w:rsidRPr="00BC38FA">
        <w:rPr>
          <w:rFonts w:ascii="Times New Roman" w:hAnsi="Times New Roman" w:cs="Times New Roman"/>
          <w:sz w:val="28"/>
          <w:szCs w:val="28"/>
        </w:rPr>
        <w:t xml:space="preserve">. Костюкевич). </w:t>
      </w:r>
    </w:p>
    <w:p w:rsidR="00EF1FA2" w:rsidRPr="00BC38FA" w:rsidRDefault="00EF1FA2" w:rsidP="00510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8FA">
        <w:rPr>
          <w:rFonts w:ascii="Times New Roman" w:hAnsi="Times New Roman"/>
          <w:sz w:val="28"/>
          <w:szCs w:val="28"/>
        </w:rPr>
        <w:t xml:space="preserve">- </w:t>
      </w:r>
      <w:r w:rsidR="00BC38FA" w:rsidRPr="00BC38FA">
        <w:rPr>
          <w:rFonts w:ascii="Times New Roman" w:hAnsi="Times New Roman"/>
          <w:sz w:val="28"/>
          <w:szCs w:val="28"/>
        </w:rPr>
        <w:t>т</w:t>
      </w:r>
      <w:r w:rsidRPr="00BC38FA">
        <w:rPr>
          <w:rFonts w:ascii="Times New Roman" w:hAnsi="Times New Roman"/>
          <w:sz w:val="28"/>
          <w:szCs w:val="28"/>
        </w:rPr>
        <w:t>ест школьной тревожности Б.Н. Филлипса;</w:t>
      </w:r>
    </w:p>
    <w:p w:rsidR="00EF1FA2" w:rsidRPr="00BC38FA" w:rsidRDefault="00EF1FA2" w:rsidP="00510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8FA">
        <w:rPr>
          <w:rFonts w:ascii="Times New Roman" w:hAnsi="Times New Roman"/>
          <w:sz w:val="28"/>
          <w:szCs w:val="28"/>
        </w:rPr>
        <w:t xml:space="preserve">- </w:t>
      </w:r>
      <w:r w:rsidR="00BC38FA" w:rsidRPr="00BC38FA">
        <w:rPr>
          <w:rFonts w:ascii="Times New Roman" w:hAnsi="Times New Roman"/>
          <w:sz w:val="28"/>
          <w:szCs w:val="28"/>
        </w:rPr>
        <w:t>п</w:t>
      </w:r>
      <w:r w:rsidRPr="00BC38FA">
        <w:rPr>
          <w:rFonts w:ascii="Times New Roman" w:hAnsi="Times New Roman"/>
          <w:sz w:val="28"/>
          <w:szCs w:val="28"/>
        </w:rPr>
        <w:t>роективная методика «Человек под дождем» (Е.В. Романова, Т.И.</w:t>
      </w:r>
      <w:r w:rsidRPr="00BC38FA">
        <w:rPr>
          <w:rFonts w:ascii="Times New Roman" w:hAnsi="Times New Roman" w:cs="Times New Roman"/>
          <w:sz w:val="28"/>
          <w:szCs w:val="28"/>
        </w:rPr>
        <w:t> </w:t>
      </w:r>
      <w:r w:rsidRPr="00BC38FA">
        <w:rPr>
          <w:rFonts w:ascii="Times New Roman" w:hAnsi="Times New Roman"/>
          <w:sz w:val="28"/>
          <w:szCs w:val="28"/>
        </w:rPr>
        <w:t>Сытько);</w:t>
      </w:r>
    </w:p>
    <w:p w:rsidR="00EF1FA2" w:rsidRPr="00BC38FA" w:rsidRDefault="00EF1FA2" w:rsidP="00510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8FA">
        <w:rPr>
          <w:rFonts w:ascii="Times New Roman" w:hAnsi="Times New Roman"/>
          <w:sz w:val="28"/>
          <w:szCs w:val="28"/>
        </w:rPr>
        <w:t xml:space="preserve">- </w:t>
      </w:r>
      <w:r w:rsidR="00BC38FA" w:rsidRPr="00BC38FA">
        <w:rPr>
          <w:rFonts w:ascii="Times New Roman" w:hAnsi="Times New Roman"/>
          <w:sz w:val="28"/>
          <w:szCs w:val="28"/>
        </w:rPr>
        <w:t>т</w:t>
      </w:r>
      <w:r w:rsidRPr="00BC38FA">
        <w:rPr>
          <w:rFonts w:ascii="Times New Roman" w:hAnsi="Times New Roman"/>
          <w:sz w:val="28"/>
          <w:szCs w:val="28"/>
        </w:rPr>
        <w:t>ест «Типовое состояние личности в группе (Э.Г. Эйдсмиллер, В.В. Юстицкий).</w:t>
      </w:r>
    </w:p>
    <w:p w:rsidR="00EF1FA2" w:rsidRPr="00510D6B" w:rsidRDefault="00EF1FA2" w:rsidP="00510D6B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BE3A88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Программное обеспечение коррекционной, развивающей и профилактической работы.</w:t>
      </w:r>
    </w:p>
    <w:p w:rsidR="00EF1FA2" w:rsidRPr="00017753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3.2.1.Программа кружка личностного развития студентов «Познай себя»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8FA">
        <w:rPr>
          <w:rFonts w:ascii="Times New Roman" w:hAnsi="Times New Roman" w:cs="Times New Roman"/>
          <w:sz w:val="28"/>
          <w:szCs w:val="28"/>
        </w:rPr>
        <w:t>(автор-составитель Т.С. Меньшикова)</w:t>
      </w:r>
      <w:r w:rsidR="00BC38FA">
        <w:rPr>
          <w:rFonts w:ascii="Times New Roman" w:hAnsi="Times New Roman" w:cs="Times New Roman"/>
          <w:sz w:val="28"/>
          <w:szCs w:val="28"/>
        </w:rPr>
        <w:t>.</w:t>
      </w:r>
    </w:p>
    <w:p w:rsidR="00EF1FA2" w:rsidRPr="00017753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3.2.2. Программа психологического сопровождения студентов заочного отделения «Школа роста»</w:t>
      </w:r>
      <w:r w:rsidRPr="00967678">
        <w:rPr>
          <w:rFonts w:ascii="Times New Roman" w:hAnsi="Times New Roman" w:cs="Times New Roman"/>
          <w:i/>
          <w:color w:val="4F81BD"/>
          <w:sz w:val="20"/>
          <w:szCs w:val="20"/>
        </w:rPr>
        <w:t xml:space="preserve"> </w:t>
      </w:r>
      <w:r w:rsidRPr="00BC38FA">
        <w:rPr>
          <w:rFonts w:ascii="Times New Roman" w:hAnsi="Times New Roman" w:cs="Times New Roman"/>
          <w:sz w:val="28"/>
          <w:szCs w:val="28"/>
        </w:rPr>
        <w:t>(автор-составитель Т.С. Меньшикова)</w:t>
      </w:r>
      <w:r w:rsidR="00BC38FA">
        <w:rPr>
          <w:rFonts w:ascii="Times New Roman" w:hAnsi="Times New Roman" w:cs="Times New Roman"/>
          <w:sz w:val="28"/>
          <w:szCs w:val="28"/>
        </w:rPr>
        <w:t>.</w:t>
      </w:r>
    </w:p>
    <w:p w:rsidR="00EF1FA2" w:rsidRPr="00BC38FA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3.2.3. Программа профилактики эмоционального выгорания у педагогов «Кайзен»</w:t>
      </w:r>
      <w:r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  <w:r w:rsidRPr="00BC38FA">
        <w:rPr>
          <w:rFonts w:ascii="Times New Roman" w:hAnsi="Times New Roman" w:cs="Times New Roman"/>
          <w:sz w:val="28"/>
          <w:szCs w:val="28"/>
        </w:rPr>
        <w:t>(автор-составитель Т.С. Меньшикова)</w:t>
      </w:r>
      <w:r w:rsidR="00BC38FA">
        <w:rPr>
          <w:rFonts w:ascii="Times New Roman" w:hAnsi="Times New Roman" w:cs="Times New Roman"/>
          <w:sz w:val="28"/>
          <w:szCs w:val="28"/>
        </w:rPr>
        <w:t>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3A88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DE253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Инструментарий психологического консультирования.</w:t>
      </w:r>
      <w:r w:rsidRPr="00877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коррекционной, развивающей и профилактической работы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применяются </w:t>
      </w:r>
      <w:r w:rsidRPr="00877AB7">
        <w:rPr>
          <w:rFonts w:ascii="Times New Roman" w:hAnsi="Times New Roman" w:cs="Times New Roman"/>
          <w:color w:val="000000"/>
          <w:sz w:val="28"/>
          <w:szCs w:val="28"/>
        </w:rPr>
        <w:t>методы гештальт-терапии (монодрама), метод сце</w:t>
      </w:r>
      <w:r>
        <w:rPr>
          <w:rFonts w:ascii="Times New Roman" w:hAnsi="Times New Roman" w:cs="Times New Roman"/>
          <w:color w:val="000000"/>
          <w:sz w:val="28"/>
          <w:szCs w:val="28"/>
        </w:rPr>
        <w:t>нарного перепрограмирования (М.</w:t>
      </w:r>
      <w:r w:rsidRPr="00877AB7">
        <w:rPr>
          <w:rFonts w:ascii="Times New Roman" w:hAnsi="Times New Roman" w:cs="Times New Roman"/>
          <w:color w:val="000000"/>
          <w:sz w:val="28"/>
          <w:szCs w:val="28"/>
        </w:rPr>
        <w:t>Е. Литвак), арт-терапевтические инструменты: ассоциативные фотографические карты Уллы Халколы и Александра Копытина, метафорические ассоциативные карты «Сокровищница жизненных сил», «Мастер сказок» Т. Зинкевич-Евстигнеева, Портретные колоды «</w:t>
      </w:r>
      <w:r w:rsidRPr="00877AB7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</w:t>
      </w:r>
      <w:r w:rsidRPr="00877AB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F1FA2" w:rsidRPr="00DE2536" w:rsidRDefault="00EF1FA2" w:rsidP="003C7BA8">
      <w:pPr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Перечень разработанных Конкурсантом локальных и/или методических документов, медиапродуктов, программ и проектов</w:t>
      </w:r>
    </w:p>
    <w:p w:rsidR="00EF1FA2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указанием сведений об апробации и обсуждении в профессиональном сообществе (публикации,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утверждение педагогическим и/или управляющим советом организации</w:t>
      </w:r>
      <w:r w:rsidR="00BC38F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EF1FA2" w:rsidRPr="00DE2536" w:rsidRDefault="00EF1FA2" w:rsidP="007A5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период профессиональной деятельности с 2014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678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C645B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2018 год были разработаны следующие психологические программы.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Программа личностного развития обучающихся (15-20 лет) «Познай себя» (56 часов).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 стимулирование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готовности к самораскрытию,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осознание Я-концепции и понимания роли других в её формировании, поиск перспектив личностного роста.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проходят в группах по 8-12 человек и представляют собой 1,5-часовые практикумы, наполненные психотехническими играми и упражнениями. Программой охвачено 30 обучающихся. Программа реализуется на базе КОГПОБУ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Слободской колледж педагогики и социальных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Программа профилактики рискованного поведения «В ладу с собой» направлена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kern w:val="32"/>
          <w:sz w:val="28"/>
          <w:szCs w:val="28"/>
        </w:rPr>
        <w:t>первичную профилактику рискованного поведения среди молодежи.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рассчитана на 22 занятия продолжительностью по 1-1,5 часа с периодичностью 1-2 раза в неделю. Целевой аудиторией являются обучающиеся 16-17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составляющие группу из 15-25 человек.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Программой охвачено 57 обучающихся. Программа реализуется на базе КОГПОБУ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Слободской колледж педагогики и социальных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- Программа адаптации первокурсников к обучению в колледже направлена на поддержк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эмоционального состояния, формирования представлений о структуре учебного процесса, развити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групповой сплоченности, навыков эффективного межличностного взаимодействия к выявлению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признаков дезадаптации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разработки и проведени</w:t>
      </w:r>
      <w:r w:rsidR="00BC38F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психокоррекционных мероприятий. Цикл занятий включает в себя работу с обучающимися, классными руководителями, педагогами.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принимают участие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7 педагогов, 103 обучающихся и их родители.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был разработан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учебно-методический комплекс в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соответствии с ФГОС СПО «Педагогика дополнительного образования» по дисциплине общепрофессионального цикла «Психология», содержащая разделы по общей, возрастной и социальной психологии. Учебно-методический комплекс содержит программу учебной дисциплины, календарно-тематический план, комплект планов учебных занятий, методические указания по написанию лабораторных и практических работ, комплект оценочных средств и др.</w:t>
      </w:r>
    </w:p>
    <w:p w:rsidR="00EF1FA2" w:rsidRPr="00DE2536" w:rsidRDefault="00EF1FA2" w:rsidP="00510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период с 2016 года принимала участие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разработке и реализации </w:t>
      </w: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следующих проектов:</w:t>
      </w:r>
    </w:p>
    <w:p w:rsidR="00EF1FA2" w:rsidRPr="00DE2536" w:rsidRDefault="00EF1FA2" w:rsidP="00510D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Проект «Университет третьего возраста», созданный при поддержке Регионального отделения Союза пенсионеров России (РО СПР) Кировской области и УМР Центра дополнительного образования ФГБОУ ВО Кировского ГМУ Минздрава России. Проект направлен на повышение качества жизни людей старшего поколения через поддержку их стремления овладеть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современным уровнем знаний по направлению «Основы психологии», оказание помощи в адаптации к стремительно изменяющимся условиям, расширение среды общения пожилых людей. По направлению «Основы психологии» были обучены 75 слушателей, получившие сертификаты.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Более подробно с проектом можно ознакомиться здесь: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DE2536">
          <w:rPr>
            <w:rStyle w:val="a4"/>
            <w:rFonts w:ascii="Times New Roman" w:hAnsi="Times New Roman"/>
            <w:color w:val="000000"/>
            <w:sz w:val="28"/>
            <w:szCs w:val="28"/>
            <w:lang w:eastAsia="ru-RU"/>
          </w:rPr>
          <w:t>http://www.kirovgma.ru/universitet-tretego-vozarasta</w:t>
        </w:r>
      </w:hyperlink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hyperlink r:id="rId8" w:history="1">
        <w:r w:rsidRPr="00DE2536">
          <w:rPr>
            <w:rStyle w:val="a4"/>
            <w:rFonts w:ascii="Times New Roman" w:hAnsi="Times New Roman"/>
            <w:color w:val="000000"/>
            <w:sz w:val="28"/>
            <w:szCs w:val="28"/>
            <w:lang w:eastAsia="ru-RU"/>
          </w:rPr>
          <w:t>https://www.youtube.com/watch?v=iYvbEr_bdVI</w:t>
        </w:r>
      </w:hyperlink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FA2" w:rsidRPr="00DE2536" w:rsidRDefault="00EF1FA2" w:rsidP="00A87D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Проект психологического просвещения родителей, воспитывающих детей в семьях, оказавшихся в трудных жизненных ситуациях, при </w:t>
      </w:r>
      <w:r w:rsidRPr="00DE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 защиты материнства и детства «Моя семья», который направлен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психологической помощи беременным, мамам-одиночкам, многодетным семьям, семьям с детьми инвалидами, сиротам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Кирове и Кировской области. </w:t>
      </w:r>
      <w:r w:rsidRPr="00DE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семинарских и тренинговых занятиях участвовали 36 родителей.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Подробнее с проектом можно ознакомиться здесь: </w:t>
      </w:r>
      <w:hyperlink r:id="rId9" w:history="1">
        <w:r w:rsidRPr="00DE2536">
          <w:rPr>
            <w:rStyle w:val="a4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http://moyasemya43.ru/otchjoty/v-tsentre-moya-semya-dlya-nashih-podopechnyih-proshel-trening-po-stabilnoy-samootsenke.html</w:t>
        </w:r>
      </w:hyperlink>
    </w:p>
    <w:p w:rsidR="00EF1FA2" w:rsidRDefault="00EF1FA2" w:rsidP="00A87DF0">
      <w:pPr>
        <w:pStyle w:val="a3"/>
        <w:spacing w:after="0" w:line="240" w:lineRule="auto"/>
        <w:ind w:left="0" w:firstLine="709"/>
        <w:jc w:val="both"/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Проект «Преображение» (методическое объединение психологов Кировской области), направленный на профилактику рискованного поведения у подростков на основе осмысления жизненных ценностей и развития психологической компетентности. Среди коллег были апробированы такие занятия, как «Семья», «Жизнь и смерть», «Мужчина и женщина», «Счастье» и др. В методическом объединении принимало участи 25 специалистов. С проектом можно ознакомиться, пройдя по ссылке: </w:t>
      </w:r>
      <w:hyperlink r:id="rId10" w:history="1">
        <w:r w:rsidRPr="00DE2536">
          <w:rPr>
            <w:rStyle w:val="a4"/>
            <w:rFonts w:ascii="Times New Roman" w:hAnsi="Times New Roman"/>
            <w:color w:val="000000"/>
            <w:sz w:val="28"/>
            <w:szCs w:val="28"/>
            <w:lang w:eastAsia="ru-RU"/>
          </w:rPr>
          <w:t>https://vk.com/pre_obrazhenie?w=wall-109533879_64%2Fall</w:t>
        </w:r>
      </w:hyperlink>
    </w:p>
    <w:p w:rsidR="00EF1FA2" w:rsidRPr="00877AB7" w:rsidRDefault="00EF1FA2" w:rsidP="00A87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AB7">
        <w:rPr>
          <w:rFonts w:ascii="Times New Roman" w:hAnsi="Times New Roman" w:cs="Times New Roman"/>
          <w:sz w:val="28"/>
          <w:szCs w:val="28"/>
        </w:rPr>
        <w:t>- Проект «Воспитание активной личности», реализуемый на базе КОГПОБУ «Слободской колледж педагогики и социальных отношений», целью которого является социализация личности студента посредством вовлечения во внеаудиторную деятельность. В рамках проекта проходят такие мероприятия, как семинары для классных руководителей на темы</w:t>
      </w:r>
      <w:r w:rsidR="00BC38FA">
        <w:rPr>
          <w:rFonts w:ascii="Times New Roman" w:hAnsi="Times New Roman" w:cs="Times New Roman"/>
          <w:sz w:val="28"/>
          <w:szCs w:val="28"/>
        </w:rPr>
        <w:t>:</w:t>
      </w:r>
      <w:r w:rsidRPr="00877AB7">
        <w:rPr>
          <w:rFonts w:ascii="Times New Roman" w:hAnsi="Times New Roman" w:cs="Times New Roman"/>
          <w:sz w:val="28"/>
          <w:szCs w:val="28"/>
        </w:rPr>
        <w:t xml:space="preserve"> «Педагогическая поддержка студенческих инициатив», «Организационно-педагогическая поддержка общественной, научной, творческой и предпринимательской активности студентов», «Организационно-педагогическая поддержка формирования и деятельности органов студенческого самоуправления»</w:t>
      </w:r>
      <w:r w:rsidR="00BC38FA">
        <w:rPr>
          <w:rFonts w:ascii="Times New Roman" w:hAnsi="Times New Roman" w:cs="Times New Roman"/>
          <w:sz w:val="28"/>
          <w:szCs w:val="28"/>
        </w:rPr>
        <w:t>.</w:t>
      </w:r>
      <w:r w:rsidRPr="00877AB7">
        <w:rPr>
          <w:rFonts w:ascii="Times New Roman" w:hAnsi="Times New Roman" w:cs="Times New Roman"/>
          <w:sz w:val="28"/>
          <w:szCs w:val="28"/>
        </w:rPr>
        <w:t xml:space="preserve"> </w:t>
      </w:r>
      <w:r w:rsidR="00BC38F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77AB7">
        <w:rPr>
          <w:rFonts w:ascii="Times New Roman" w:hAnsi="Times New Roman" w:cs="Times New Roman"/>
          <w:sz w:val="28"/>
          <w:szCs w:val="28"/>
        </w:rPr>
        <w:t xml:space="preserve">студенческие акции, форумы студенческого актива, конференции, семинары, круглые столы, тренинги лидерских качеств, их формированию; мониторинг интересов студентов и др. В реализации мероприятий проекта задействованы 21 педагог, охвачено 324 пользователя. </w:t>
      </w:r>
    </w:p>
    <w:p w:rsidR="00EF1FA2" w:rsidRDefault="00EF1FA2" w:rsidP="00133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1FA2" w:rsidRPr="00DE2536" w:rsidRDefault="00EF1FA2" w:rsidP="00BE3A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3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Обобщенные итоги профессиональной деятельности Конкурсанта за последние 3 года, отражающие результативность</w:t>
      </w:r>
      <w:r w:rsidRPr="00DE25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эффективность психолого-педагогического сопровождения</w:t>
      </w:r>
    </w:p>
    <w:p w:rsidR="00EF1FA2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Pr="00DE2536" w:rsidRDefault="00EF1FA2" w:rsidP="00A87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Ежегодно 100%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очного отделения колледжа охвачены психолого-педагогическим сопровождением.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них 54% обучающихся (175 человек) охвачены диагностической деятельностью.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ренингов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включены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234 человека, что составляет 72% от общего числа обучающихся, 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просветительск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еятельность – 72% обучающихся. 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25% студентов сопровожда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тся индивидуальной коррекцио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нно-развивающей деятельностью. </w: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Pr="00DE2536" w:rsidRDefault="00996EC9" w:rsidP="00BE3A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226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07.7pt;height:144.95pt;visibility:visible">
            <v:imagedata r:id="rId11" o:title=""/>
            <o:lock v:ext="edit" aspectratio="f"/>
          </v:shape>
        </w:pic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Default="00EF1FA2" w:rsidP="00BE3A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A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Рисунок </w:t>
      </w:r>
      <w:r w:rsidRPr="003243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77A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Соотношение охвата участников образовательного процесса </w:t>
      </w:r>
    </w:p>
    <w:p w:rsidR="00EF1FA2" w:rsidRPr="00877AB7" w:rsidRDefault="00EF1FA2" w:rsidP="00BE3A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A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психолого-педагогическим сопровождением</w: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F1FA2" w:rsidRPr="00764557" w:rsidRDefault="00EF1FA2" w:rsidP="003243F0">
      <w:pPr>
        <w:pStyle w:val="1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678">
        <w:rPr>
          <w:rFonts w:ascii="Times New Roman" w:hAnsi="Times New Roman"/>
          <w:color w:val="000000"/>
          <w:sz w:val="28"/>
          <w:szCs w:val="28"/>
        </w:rPr>
        <w:t xml:space="preserve">Программа «В гармонии с собой» направлена на первичную профилактику рискованного поведения среди молодежи, в </w:t>
      </w:r>
      <w:r w:rsidRPr="00967678">
        <w:rPr>
          <w:rStyle w:val="c0"/>
          <w:rFonts w:ascii="Times New Roman" w:hAnsi="Times New Roman"/>
          <w:color w:val="000000"/>
          <w:sz w:val="28"/>
          <w:szCs w:val="28"/>
        </w:rPr>
        <w:t>основу которой положены принципы профилактики, направленные на формирование у подростков и молодежи системы духовно-нравственных ценностей</w:t>
      </w:r>
      <w:r w:rsidR="00764557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967678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967678">
        <w:rPr>
          <w:rFonts w:ascii="Times New Roman" w:hAnsi="Times New Roman"/>
          <w:color w:val="000000"/>
          <w:sz w:val="28"/>
          <w:szCs w:val="28"/>
        </w:rPr>
        <w:t>Предварительно с участниками программы проводится психологическая диагностика по исследованию ценностных ориентаций методом контент-анализа</w:t>
      </w:r>
      <w:r w:rsidR="00764557">
        <w:rPr>
          <w:rFonts w:ascii="Times New Roman" w:hAnsi="Times New Roman"/>
          <w:color w:val="000000"/>
          <w:sz w:val="28"/>
          <w:szCs w:val="28"/>
        </w:rPr>
        <w:t xml:space="preserve">. Данная диагностика </w:t>
      </w:r>
      <w:r w:rsidRPr="00764557">
        <w:rPr>
          <w:rFonts w:ascii="Times New Roman" w:hAnsi="Times New Roman"/>
          <w:sz w:val="28"/>
          <w:szCs w:val="28"/>
        </w:rPr>
        <w:t>предложен</w:t>
      </w:r>
      <w:r w:rsidR="00764557" w:rsidRPr="00764557">
        <w:rPr>
          <w:rFonts w:ascii="Times New Roman" w:hAnsi="Times New Roman"/>
          <w:sz w:val="28"/>
          <w:szCs w:val="28"/>
        </w:rPr>
        <w:t>а</w:t>
      </w:r>
      <w:r w:rsidRPr="00764557">
        <w:rPr>
          <w:rFonts w:ascii="Times New Roman" w:hAnsi="Times New Roman"/>
          <w:sz w:val="28"/>
          <w:szCs w:val="28"/>
        </w:rPr>
        <w:t xml:space="preserve"> коллективом авторов программы профилактики рискованного поведения «Ладья» («В ладу с собой»)</w:t>
      </w:r>
      <w:r w:rsidR="00764557" w:rsidRPr="00764557">
        <w:rPr>
          <w:rFonts w:ascii="Times New Roman" w:hAnsi="Times New Roman"/>
          <w:sz w:val="28"/>
          <w:szCs w:val="28"/>
        </w:rPr>
        <w:t xml:space="preserve"> и</w:t>
      </w:r>
      <w:r w:rsidRPr="00967678">
        <w:rPr>
          <w:rFonts w:ascii="Times New Roman" w:hAnsi="Times New Roman"/>
          <w:color w:val="000000"/>
          <w:sz w:val="28"/>
          <w:szCs w:val="28"/>
        </w:rPr>
        <w:t xml:space="preserve"> способствует выявлению уровня понимания смысла жизненных ценностей. </w:t>
      </w:r>
      <w:r w:rsidRPr="00764557">
        <w:rPr>
          <w:rFonts w:ascii="Times New Roman" w:hAnsi="Times New Roman"/>
          <w:sz w:val="28"/>
          <w:szCs w:val="28"/>
        </w:rPr>
        <w:t>Продиагностировано 74 обучающихся по специальности «Педагогики дополнительного образования»</w:t>
      </w:r>
      <w:r w:rsidR="00764557">
        <w:rPr>
          <w:rFonts w:ascii="Times New Roman" w:hAnsi="Times New Roman"/>
          <w:sz w:val="28"/>
          <w:szCs w:val="28"/>
        </w:rPr>
        <w:t>.</w:t>
      </w:r>
      <w:r w:rsidRPr="00764557">
        <w:rPr>
          <w:rFonts w:ascii="Times New Roman" w:hAnsi="Times New Roman"/>
          <w:sz w:val="28"/>
          <w:szCs w:val="28"/>
        </w:rPr>
        <w:t xml:space="preserve"> </w:t>
      </w:r>
    </w:p>
    <w:p w:rsidR="00EF1FA2" w:rsidRPr="00967678" w:rsidRDefault="00EF1FA2" w:rsidP="003243F0">
      <w:pPr>
        <w:pStyle w:val="11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1FA2" w:rsidRPr="00DE2536" w:rsidRDefault="00996EC9" w:rsidP="002F697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3E226C">
        <w:rPr>
          <w:noProof/>
          <w:color w:val="000000"/>
          <w:sz w:val="28"/>
          <w:szCs w:val="28"/>
          <w:lang w:eastAsia="ru-RU"/>
        </w:rPr>
        <w:pict>
          <v:shape id="Диаграмма 2" o:spid="_x0000_i1026" type="#_x0000_t75" style="width:307.7pt;height:170.9pt;visibility:visible">
            <v:imagedata r:id="rId12" o:title=""/>
            <o:lock v:ext="edit" aspectratio="f"/>
          </v:shape>
        </w:pict>
      </w:r>
    </w:p>
    <w:p w:rsidR="00EF1FA2" w:rsidRPr="00877AB7" w:rsidRDefault="00EF1FA2" w:rsidP="00877AB7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3243F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>Результаты диагностики духовно-нравственной сферы обучающихся</w:t>
      </w:r>
    </w:p>
    <w:p w:rsidR="00764557" w:rsidRDefault="00764557" w:rsidP="0007146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F1FA2" w:rsidRPr="00764557" w:rsidRDefault="00EF1FA2" w:rsidP="0007146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Verdana"/>
        </w:rPr>
      </w:pPr>
      <w:r w:rsidRPr="00DE2536">
        <w:rPr>
          <w:color w:val="000000"/>
          <w:sz w:val="28"/>
          <w:szCs w:val="28"/>
        </w:rPr>
        <w:t>В процессе диагностики было выявлено, что уровень понимания ценностных категорий достаточно низкий (в диапазоне от 10 до 47 из 100% максимальных).</w:t>
      </w:r>
      <w:r>
        <w:rPr>
          <w:color w:val="000000"/>
          <w:sz w:val="28"/>
          <w:szCs w:val="28"/>
        </w:rPr>
        <w:t xml:space="preserve"> </w:t>
      </w:r>
      <w:r w:rsidRPr="00DE2536">
        <w:rPr>
          <w:color w:val="000000"/>
          <w:sz w:val="28"/>
          <w:szCs w:val="28"/>
        </w:rPr>
        <w:t xml:space="preserve">Например, категория «Свобода» определяется обучающимися как </w:t>
      </w:r>
      <w:r w:rsidR="00764557">
        <w:rPr>
          <w:color w:val="000000"/>
          <w:sz w:val="28"/>
          <w:szCs w:val="28"/>
        </w:rPr>
        <w:t>«</w:t>
      </w:r>
      <w:r w:rsidRPr="00DE2536">
        <w:rPr>
          <w:color w:val="000000"/>
          <w:sz w:val="28"/>
          <w:szCs w:val="28"/>
        </w:rPr>
        <w:t>путешествие</w:t>
      </w:r>
      <w:r w:rsidR="00764557">
        <w:rPr>
          <w:color w:val="000000"/>
          <w:sz w:val="28"/>
          <w:szCs w:val="28"/>
        </w:rPr>
        <w:t>»</w:t>
      </w:r>
      <w:r w:rsidRPr="00DE2536">
        <w:rPr>
          <w:color w:val="000000"/>
          <w:sz w:val="28"/>
          <w:szCs w:val="28"/>
        </w:rPr>
        <w:t xml:space="preserve">; </w:t>
      </w:r>
      <w:r w:rsidR="00764557">
        <w:rPr>
          <w:color w:val="000000"/>
          <w:sz w:val="28"/>
          <w:szCs w:val="28"/>
        </w:rPr>
        <w:t>«</w:t>
      </w:r>
      <w:r w:rsidRPr="00DE2536">
        <w:rPr>
          <w:color w:val="000000"/>
          <w:sz w:val="28"/>
          <w:szCs w:val="28"/>
        </w:rPr>
        <w:t>одиночество, легкость, отсутствие контроля, старость</w:t>
      </w:r>
      <w:r w:rsidR="00764557">
        <w:rPr>
          <w:color w:val="000000"/>
          <w:sz w:val="28"/>
          <w:szCs w:val="28"/>
        </w:rPr>
        <w:t>»</w:t>
      </w:r>
      <w:r w:rsidRPr="00DE2536">
        <w:rPr>
          <w:color w:val="000000"/>
          <w:sz w:val="28"/>
          <w:szCs w:val="28"/>
        </w:rPr>
        <w:t xml:space="preserve">; </w:t>
      </w:r>
      <w:r w:rsidR="00764557">
        <w:rPr>
          <w:color w:val="000000"/>
          <w:sz w:val="28"/>
          <w:szCs w:val="28"/>
        </w:rPr>
        <w:lastRenderedPageBreak/>
        <w:t>«</w:t>
      </w:r>
      <w:r w:rsidRPr="00DE2536">
        <w:rPr>
          <w:color w:val="000000"/>
          <w:sz w:val="28"/>
          <w:szCs w:val="28"/>
        </w:rPr>
        <w:t>небо, птицы, ветер, надежда</w:t>
      </w:r>
      <w:r w:rsidR="00764557">
        <w:rPr>
          <w:color w:val="000000"/>
          <w:sz w:val="28"/>
          <w:szCs w:val="28"/>
        </w:rPr>
        <w:t>»</w:t>
      </w:r>
      <w:r w:rsidRPr="00DE2536">
        <w:rPr>
          <w:color w:val="000000"/>
          <w:sz w:val="28"/>
          <w:szCs w:val="28"/>
        </w:rPr>
        <w:t xml:space="preserve">. И лишь один респондент указал, что свобода </w:t>
      </w:r>
      <w:r w:rsidR="00764557">
        <w:rPr>
          <w:color w:val="000000"/>
          <w:sz w:val="28"/>
          <w:szCs w:val="28"/>
        </w:rPr>
        <w:t xml:space="preserve">- </w:t>
      </w:r>
      <w:r w:rsidRPr="00DE2536">
        <w:rPr>
          <w:color w:val="000000"/>
          <w:sz w:val="28"/>
          <w:szCs w:val="28"/>
        </w:rPr>
        <w:t xml:space="preserve">это в том числе и «ответственность». Понятие «жизнь» трактуется как «ограничение времени; разочарование, боль; страдание; мрак; трудности». </w:t>
      </w:r>
      <w:r w:rsidRPr="00764557">
        <w:rPr>
          <w:sz w:val="28"/>
          <w:szCs w:val="28"/>
        </w:rPr>
        <w:t>Полученные результаты частично свидетельствуют о недостаточной нравственной зрелости, способности к самоограничению и</w:t>
      </w:r>
      <w:r w:rsidR="00764557" w:rsidRPr="00764557">
        <w:rPr>
          <w:sz w:val="28"/>
          <w:szCs w:val="28"/>
        </w:rPr>
        <w:t>,</w:t>
      </w:r>
      <w:r w:rsidRPr="00764557">
        <w:rPr>
          <w:sz w:val="28"/>
          <w:szCs w:val="28"/>
        </w:rPr>
        <w:t xml:space="preserve"> как следствие</w:t>
      </w:r>
      <w:r w:rsidR="00764557" w:rsidRPr="00764557">
        <w:rPr>
          <w:sz w:val="28"/>
          <w:szCs w:val="28"/>
        </w:rPr>
        <w:t>,</w:t>
      </w:r>
      <w:r w:rsidRPr="00764557">
        <w:rPr>
          <w:sz w:val="28"/>
          <w:szCs w:val="28"/>
        </w:rPr>
        <w:t xml:space="preserve"> ответственности за свои поступки. Тренинговые занятия в совокупности с другими методами работы позволяют акцентировать на них внимание и осознать их как ценностные ориентации, способствуя при этом социальной регуляции поведения индивида и организации его взаимоотношений с другими людьми.</w:t>
      </w:r>
      <w:r w:rsidRPr="00764557">
        <w:rPr>
          <w:rFonts w:ascii="Verdana" w:hAnsi="Verdana" w:cs="Verdana"/>
        </w:rPr>
        <w:t xml:space="preserve"> </w:t>
      </w:r>
    </w:p>
    <w:p w:rsidR="00EF1FA2" w:rsidRPr="00764557" w:rsidRDefault="00EF1FA2" w:rsidP="00D530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4557">
        <w:rPr>
          <w:rFonts w:ascii="Times New Roman" w:hAnsi="Times New Roman"/>
          <w:sz w:val="28"/>
          <w:szCs w:val="28"/>
        </w:rPr>
        <w:t>Из результатов повторной диагностики можно сделать вывод, что студенты стали более осознанно относ</w:t>
      </w:r>
      <w:r w:rsidR="00764557">
        <w:rPr>
          <w:rFonts w:ascii="Times New Roman" w:hAnsi="Times New Roman"/>
          <w:sz w:val="28"/>
          <w:szCs w:val="28"/>
        </w:rPr>
        <w:t>и</w:t>
      </w:r>
      <w:r w:rsidRPr="00764557">
        <w:rPr>
          <w:rFonts w:ascii="Times New Roman" w:hAnsi="Times New Roman"/>
          <w:sz w:val="28"/>
          <w:szCs w:val="28"/>
        </w:rPr>
        <w:t>т</w:t>
      </w:r>
      <w:r w:rsidR="00764557">
        <w:rPr>
          <w:rFonts w:ascii="Times New Roman" w:hAnsi="Times New Roman"/>
          <w:sz w:val="28"/>
          <w:szCs w:val="28"/>
        </w:rPr>
        <w:t>ь</w:t>
      </w:r>
      <w:r w:rsidRPr="00764557">
        <w:rPr>
          <w:rFonts w:ascii="Times New Roman" w:hAnsi="Times New Roman"/>
          <w:sz w:val="28"/>
          <w:szCs w:val="28"/>
        </w:rPr>
        <w:t xml:space="preserve">ся к их понимаю, а проделанная работа обогатила внутренний мир личности и содействовала ее целостному развитию. </w:t>
      </w:r>
    </w:p>
    <w:p w:rsidR="00EF1FA2" w:rsidRPr="00D530C4" w:rsidRDefault="00EF1FA2" w:rsidP="002F69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F1FA2" w:rsidRPr="00DE2536" w:rsidRDefault="00996EC9" w:rsidP="00BE3A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26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i1027" type="#_x0000_t75" style="width:372.95pt;height:136.3pt;visibility:visible">
            <v:imagedata r:id="rId13" o:title=""/>
            <o:lock v:ext="edit" aspectratio="f"/>
          </v:shape>
        </w:pict>
      </w:r>
    </w:p>
    <w:p w:rsidR="00EF1FA2" w:rsidRDefault="00EF1FA2" w:rsidP="002F697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877AB7" w:rsidRDefault="00EF1FA2" w:rsidP="00BE3A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 – Результаты диагностики изменений в духовно-нравственной сфере обучающихся</w:t>
      </w:r>
    </w:p>
    <w:p w:rsidR="00EF1FA2" w:rsidRPr="00DE2536" w:rsidRDefault="00EF1FA2" w:rsidP="002F697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EF1FA2" w:rsidP="002F697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Итоговая диагностика позволила выявить то, что степень понимания жизненных ценностей у обучающихся повысилась: семейные ценности - на 24%; дружба – на 12%; любовь – на 17%; счастье – на 22%. Результаты данной деятельности освещены в областном журнале «Образование в Кир</w:t>
      </w:r>
      <w:r>
        <w:rPr>
          <w:rFonts w:ascii="Times New Roman" w:hAnsi="Times New Roman" w:cs="Times New Roman"/>
          <w:color w:val="000000"/>
          <w:sz w:val="28"/>
          <w:szCs w:val="28"/>
        </w:rPr>
        <w:t>овской области» (Меньшикова, Т.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С. «В гармонии с собой». Первичная профилактика рискованного поведения у подростков и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/Т.С.Меньшикова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//Образование в Кировской области. Научно-м</w:t>
      </w:r>
      <w:r>
        <w:rPr>
          <w:rFonts w:ascii="Times New Roman" w:hAnsi="Times New Roman" w:cs="Times New Roman"/>
          <w:color w:val="000000"/>
          <w:sz w:val="28"/>
          <w:szCs w:val="28"/>
        </w:rPr>
        <w:t>етодический журнал. – 2019. - №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2. – С. 64-67.)</w:t>
      </w:r>
    </w:p>
    <w:p w:rsidR="00EF1FA2" w:rsidRPr="00DE2536" w:rsidRDefault="00EF1FA2" w:rsidP="002F69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0C4">
        <w:rPr>
          <w:rFonts w:ascii="Times New Roman" w:hAnsi="Times New Roman"/>
          <w:color w:val="000000"/>
          <w:sz w:val="28"/>
          <w:szCs w:val="28"/>
        </w:rPr>
        <w:t>Опыт работы показал, что в вопросах первичной профилактики рискованного поведения среди подростков эффективным средством является создание условий для формирования</w:t>
      </w:r>
      <w:r w:rsidRPr="00DE2536">
        <w:rPr>
          <w:rFonts w:ascii="Times New Roman" w:hAnsi="Times New Roman"/>
          <w:color w:val="000000"/>
          <w:sz w:val="28"/>
          <w:szCs w:val="28"/>
        </w:rPr>
        <w:t xml:space="preserve"> у них системы ценностных ориентаций, а именно: ценности переживания, ценнос</w:t>
      </w:r>
      <w:r>
        <w:rPr>
          <w:rFonts w:ascii="Times New Roman" w:hAnsi="Times New Roman"/>
          <w:color w:val="000000"/>
          <w:sz w:val="28"/>
          <w:szCs w:val="28"/>
        </w:rPr>
        <w:t>ти созидания, ценности общения.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Данный результат достигается путем организации условий в процессе групповых занятий, направленных на формирование навыков осознания себя как уникальной и полноправной личности, со своими взглядами, убеждениями, ценностями; формирование навыков принятия ответственности за свои действия, отношения и свою жизнь, развитие самостоятельности; формирование навыков самопомощи и взаимопомощи в ситуациях,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потенциально опасных с точки зрения реализации стратегий рискованного поведения.</w:t>
      </w:r>
    </w:p>
    <w:p w:rsidR="00EF1FA2" w:rsidRPr="00DE2536" w:rsidRDefault="00EF1FA2" w:rsidP="003243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Ежегодно ведется деятельность </w:t>
      </w:r>
      <w:r w:rsidRPr="00DE253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программе адаптации студентов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обучению в колледже. Программа направлена на содействие комфортному вхождению первокурсников в образовательный процесс. Мероприятия программы включают в себя тренинговую работу с группами, направленную на сплочение обучающихся и создание благоприятной атмосферы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группе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консультационную работу со студентами, испытывающими трудности вхождения в учебную среду, просветительскую работу с родителями. Успешность в адаптационном процессе обучающегося обусловлена такими факторами, как мотивация к обучению, уровн</w:t>
      </w:r>
      <w:r w:rsidR="0076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развития волевой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саморегуляции. Поэтому студенты первых курсов проходят тестирование на предмет интеллектуальной лабильности, волевой саморегуляции, мотивации к обучению. В текущем году проведена сравнительная диагностика выпускников колледжа и полученные данные сопоставлены с начальными результатами. Диагностика «Интеллектуальная лабильность» позволяет исследовать умение быстро переходить с решения одних задач на другие, не допуская ошибок, а также позволяет сделать прогноз успешности в обучении. Таким образом, были получены следующие результаты: снизилось количество обучающихся, относящихся к группе «малоуспешны в любой деятельности» на 9%; повысилось количество обучающихся с высоким уровнем интеллектуа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льной лабильности на 16% (Рис.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4).</w:t>
      </w:r>
    </w:p>
    <w:p w:rsidR="00EF1FA2" w:rsidRPr="00DE2536" w:rsidRDefault="00EF1FA2" w:rsidP="007A58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F1FA2" w:rsidRPr="00DE2536" w:rsidRDefault="00996EC9" w:rsidP="00560CB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26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i1028" type="#_x0000_t75" style="width:325.45pt;height:199.7pt;visibility:visible">
            <v:imagedata r:id="rId14" o:title=""/>
            <o:lock v:ext="edit" aspectratio="f"/>
          </v:shape>
        </w:pict>
      </w:r>
    </w:p>
    <w:p w:rsidR="00EF1FA2" w:rsidRPr="00DE2536" w:rsidRDefault="00EF1FA2" w:rsidP="00560CB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A2" w:rsidRPr="00877AB7" w:rsidRDefault="00EF1FA2" w:rsidP="00510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диагностики «Интеллектуальная лабильность», обучающихся по специальности 09.02.03 Программирование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 компьютерных системах (группа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 П-41)</w:t>
      </w:r>
    </w:p>
    <w:p w:rsidR="00764557" w:rsidRDefault="00764557" w:rsidP="003243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EF1FA2" w:rsidP="003243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Результаты диагностики обучающихся по специальности 44.02.03 Педагогика дополнительного образования также име</w:t>
      </w:r>
      <w:r w:rsidR="0076455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т положительную динамику: показатель «малоуспешности» снизился на 10%; количество обучающихся, имеющих высокий уровень лабил</w:t>
      </w:r>
      <w:r>
        <w:rPr>
          <w:rFonts w:ascii="Times New Roman" w:hAnsi="Times New Roman" w:cs="Times New Roman"/>
          <w:color w:val="000000"/>
          <w:sz w:val="28"/>
          <w:szCs w:val="28"/>
        </w:rPr>
        <w:t>ьности</w:t>
      </w:r>
      <w:r w:rsidR="0076455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увеличился на 22% (Рис.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5).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свидетельствует о грамотном функционировании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процесса в колледже, достаточной степени адаптации студентов к обучению.</w:t>
      </w:r>
    </w:p>
    <w:p w:rsidR="00EF1FA2" w:rsidRPr="00DE2536" w:rsidRDefault="00EF1FA2" w:rsidP="007D403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A2" w:rsidRPr="00DE2536" w:rsidRDefault="00996EC9" w:rsidP="00551B9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26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i1029" type="#_x0000_t75" style="width:361.45pt;height:216.5pt;visibility:visible">
            <v:imagedata r:id="rId15" o:title=""/>
            <o:lock v:ext="edit" aspectratio="f"/>
          </v:shape>
        </w:pict>
      </w:r>
    </w:p>
    <w:p w:rsidR="00EF1FA2" w:rsidRPr="00877AB7" w:rsidRDefault="00EF1FA2" w:rsidP="00877A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1FA2" w:rsidRPr="00877AB7" w:rsidRDefault="00EF1FA2" w:rsidP="00510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 xml:space="preserve"> - Результаты диагностики «Интеллектуальная лабильность», обучающихся по специальности 44.02.03 Педагогика дополнительного образования (группа С-41)</w:t>
      </w:r>
    </w:p>
    <w:p w:rsidR="00EF1FA2" w:rsidRDefault="00EF1FA2" w:rsidP="0037044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EF1FA2" w:rsidP="003243F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Диагно</w:t>
      </w:r>
      <w:r>
        <w:rPr>
          <w:rFonts w:ascii="Times New Roman" w:hAnsi="Times New Roman" w:cs="Times New Roman"/>
          <w:color w:val="000000"/>
          <w:sz w:val="28"/>
          <w:szCs w:val="28"/>
        </w:rPr>
        <w:t>стика мотивации к обучению (по Т.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И. Ильиной) позволяет выявить, какая преобладающая мотивация сопровождает процесс обучения в колледже: адекватный выбор профессии, ориентация на диплом, стремление овладеть знаниями, а не профессией, либо отсутствие мотивации к получению выбранной профессии</w:t>
      </w:r>
      <w:r w:rsidRPr="006E00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64557">
        <w:rPr>
          <w:rFonts w:ascii="Times New Roman" w:hAnsi="Times New Roman" w:cs="Times New Roman"/>
          <w:sz w:val="28"/>
          <w:szCs w:val="28"/>
        </w:rPr>
        <w:t>Отмечено (подтверждается результатами диагностики),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что в учреждения среднего профессионального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поступают обучающиеся,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слабо мотивированные на получение профессии. Мотивами к поступлению в б</w:t>
      </w:r>
      <w:r w:rsidR="00764557">
        <w:rPr>
          <w:rFonts w:ascii="Times New Roman" w:hAnsi="Times New Roman" w:cs="Times New Roman"/>
          <w:color w:val="000000"/>
          <w:sz w:val="28"/>
          <w:szCs w:val="28"/>
        </w:rPr>
        <w:t>ольшинстве случаев являются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неуспешность в процессе школьного обучения и страх перед сдачей школьного ЕГЭ, давление родителей и навязывание профессии детям и «стадное чувство», которое выражается в выборе профессии на основе </w:t>
      </w:r>
      <w:r w:rsidRPr="00764557">
        <w:rPr>
          <w:rFonts w:ascii="Times New Roman" w:hAnsi="Times New Roman" w:cs="Times New Roman"/>
          <w:sz w:val="28"/>
          <w:szCs w:val="28"/>
        </w:rPr>
        <w:t>подражания друзьям.</w:t>
      </w:r>
      <w:r w:rsidRPr="006E00ED">
        <w:rPr>
          <w:rFonts w:ascii="Times New Roman" w:hAnsi="Times New Roman" w:cs="Times New Roman"/>
          <w:color w:val="000000"/>
          <w:sz w:val="28"/>
          <w:szCs w:val="28"/>
        </w:rPr>
        <w:t xml:space="preserve"> Поэтому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диагностики удалось выяснить, что 20% обучающихся по специальности 09.02.03 Программирование в компьютерных системах сделали адекватный выбор профессионального пути и по специальности 44.02.03 Педагогика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данный показатель составляет всего лишь 11%.</w:t>
      </w:r>
    </w:p>
    <w:p w:rsidR="00EF1FA2" w:rsidRPr="00DE2536" w:rsidRDefault="00EF1FA2" w:rsidP="007D403A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1FA2" w:rsidRPr="00DE2536" w:rsidRDefault="00996EC9" w:rsidP="0066443D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26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lastRenderedPageBreak/>
        <w:pict>
          <v:shape id="Диаграмма 3" o:spid="_x0000_i1030" type="#_x0000_t75" style="width:323.5pt;height:179.05pt;visibility:visible">
            <v:imagedata r:id="rId16" o:title=""/>
            <o:lock v:ext="edit" aspectratio="f"/>
          </v:shape>
        </w:pict>
      </w:r>
    </w:p>
    <w:p w:rsidR="00EF1FA2" w:rsidRPr="00DE2536" w:rsidRDefault="00EF1FA2" w:rsidP="007D403A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1FA2" w:rsidRPr="00877AB7" w:rsidRDefault="00EF1FA2" w:rsidP="00510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>Результаты диагностики «Мотивация к обучению», обучающихся по специальности 09.02.03 Программирование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компьютерных системах (группа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>П-41)</w:t>
      </w:r>
    </w:p>
    <w:p w:rsidR="00EF1FA2" w:rsidRPr="00DE2536" w:rsidRDefault="00EF1FA2" w:rsidP="007D403A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F1FA2" w:rsidRPr="00DE2536" w:rsidRDefault="00EF1FA2" w:rsidP="00DE113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>Тем не менее, в процессе практически четырех лет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по специальности 09.02.03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Программировани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в компьютерных системах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, число не мотивированных на профессию студентов снизилось на 15% (Рис. 6), повысился показатель по мотивации «Стремление овладеть знаниями» - на 30%. </w:t>
      </w:r>
    </w:p>
    <w:p w:rsidR="00EF1FA2" w:rsidRPr="00DE2536" w:rsidRDefault="00996EC9" w:rsidP="00C22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26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Диаграмма 4" o:spid="_x0000_i1031" type="#_x0000_t75" style="width:361.45pt;height:216.5pt;visibility:visible">
            <v:imagedata r:id="rId17" o:title=""/>
            <o:lock v:ext="edit" aspectratio="f"/>
          </v:shape>
        </w:pict>
      </w:r>
    </w:p>
    <w:p w:rsidR="00EF1FA2" w:rsidRPr="00DE2536" w:rsidRDefault="00EF1FA2" w:rsidP="007D40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1FA2" w:rsidRPr="00877AB7" w:rsidRDefault="00EF1FA2" w:rsidP="00510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>Результаты диагностики «Мотивация к обучению», обучающихся по специальности 44.02.03 Педагогика допол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нительного образования (группа </w:t>
      </w:r>
      <w:r w:rsidRPr="00877AB7">
        <w:rPr>
          <w:rFonts w:ascii="Times New Roman" w:hAnsi="Times New Roman" w:cs="Times New Roman"/>
          <w:color w:val="000000"/>
          <w:sz w:val="24"/>
          <w:szCs w:val="24"/>
        </w:rPr>
        <w:t>С-41)</w:t>
      </w:r>
    </w:p>
    <w:p w:rsidR="00EF1FA2" w:rsidRPr="00DE2536" w:rsidRDefault="00EF1FA2" w:rsidP="007D40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1FA2" w:rsidRPr="00DE2536" w:rsidRDefault="00EF1FA2" w:rsidP="004459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0C4">
        <w:rPr>
          <w:rFonts w:ascii="Times New Roman" w:hAnsi="Times New Roman"/>
          <w:color w:val="000000"/>
          <w:sz w:val="28"/>
          <w:szCs w:val="28"/>
        </w:rPr>
        <w:t>Итогом работы по данн</w:t>
      </w:r>
      <w:r>
        <w:rPr>
          <w:rFonts w:ascii="Times New Roman" w:hAnsi="Times New Roman"/>
          <w:color w:val="000000"/>
          <w:sz w:val="28"/>
          <w:szCs w:val="28"/>
        </w:rPr>
        <w:t>ому направлению стало повышение</w:t>
      </w:r>
      <w:r w:rsidRPr="00D530C4">
        <w:rPr>
          <w:rFonts w:ascii="Times New Roman" w:hAnsi="Times New Roman"/>
          <w:color w:val="000000"/>
          <w:sz w:val="28"/>
          <w:szCs w:val="28"/>
        </w:rPr>
        <w:t xml:space="preserve"> числа студентов, мотивированных на профессию</w:t>
      </w:r>
      <w:r w:rsidR="00FF5DAF">
        <w:rPr>
          <w:rFonts w:ascii="Times New Roman" w:hAnsi="Times New Roman"/>
          <w:color w:val="000000"/>
          <w:sz w:val="28"/>
          <w:szCs w:val="28"/>
        </w:rPr>
        <w:t>,</w:t>
      </w:r>
      <w:r w:rsidRPr="00D530C4">
        <w:rPr>
          <w:rFonts w:ascii="Times New Roman" w:hAnsi="Times New Roman"/>
          <w:color w:val="000000"/>
          <w:sz w:val="28"/>
          <w:szCs w:val="28"/>
        </w:rPr>
        <w:t xml:space="preserve"> на 55%, не выявлено студентов с отсутствием мотивации на профессиональную деятельность. </w:t>
      </w:r>
      <w:r w:rsidRPr="00D530C4">
        <w:rPr>
          <w:rFonts w:ascii="Times New Roman" w:hAnsi="Times New Roman" w:cs="Times New Roman"/>
          <w:color w:val="000000"/>
          <w:sz w:val="28"/>
          <w:szCs w:val="28"/>
        </w:rPr>
        <w:t>Эти обучающиеся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увидели перспективу выбранной специальности, нашли собственные ресурсы для занятия данной деятельностью. Этому способствовало целесообразно выстроенная деятельность по программе адаптации студентов, включающая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такие формы работы, как устные журналы о профессии, экскурсии по базам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практического обучения студентов, тренинговая работа, направленная на создание благоприятной сред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в учебной группе и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способствующая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личностному развитию обучающихся.</w:t>
      </w:r>
    </w:p>
    <w:p w:rsidR="00EF1FA2" w:rsidRPr="00DE2536" w:rsidRDefault="00EF1FA2" w:rsidP="005D0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2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Еженедельно ведутся занятия по программе кружка личностного роста «Познай себя».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Количество участников кружка </w:t>
      </w:r>
      <w:r w:rsidR="00FF5D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 человек, обучающиеся 1-4 курсов. Занятия в кружке ведутся в форме тренинговых занятий и просветительских лекций на такие темы, как «Стабильная самооценка», «Точка опоры», «Манипуляции», «Конфликты», «Сказка моей жизни», «Актуальные вопросы твоей жизни» и др. Во время практических занятий используются такие методы работы, как арт-терапевтические методы (спектрокарты, колода карт «Персона», карты со сказками, метод проективного рисунка), автобиографический метод, методы гештальт-терапии (монодрама, челночный метод), методы телесно-ориентированной терапии (дыхание, релаксация) и др. </w:t>
      </w:r>
      <w:r w:rsidR="00FF5D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85% участников кружка отмечают повышение эффективности контактов с окружающими людьми, 57% овладели навыками активного слушания и понимания других людей, 35% скорректировали свое поведение через развитие адекватного отношения к себе и друг</w:t>
      </w:r>
      <w:r w:rsidR="00FF5D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 людям</w:t>
      </w: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FA2" w:rsidRPr="009F24E2" w:rsidRDefault="00EF1FA2" w:rsidP="00D530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в среднем проводится 60 индивидуальных консультаций по запросам обучающихся, также </w:t>
      </w:r>
      <w:r w:rsidRPr="00D530C4">
        <w:rPr>
          <w:rFonts w:ascii="Times New Roman" w:hAnsi="Times New Roman" w:cs="Times New Roman"/>
          <w:color w:val="000000"/>
          <w:sz w:val="28"/>
          <w:szCs w:val="28"/>
        </w:rPr>
        <w:t>по направлению администрации колледжа и просьбе классных руководителей.</w:t>
      </w:r>
      <w:r w:rsidRPr="00D530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Консультирование проходило в тесном взаимодействии с выполнением психоразвивающих и психокоррекционных задач.</w:t>
      </w:r>
    </w:p>
    <w:p w:rsidR="00EF1FA2" w:rsidRPr="00DE2536" w:rsidRDefault="00EF1FA2" w:rsidP="005D0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E2536" w:rsidRDefault="00996EC9" w:rsidP="003243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26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i1032" type="#_x0000_t75" style="width:361.45pt;height:216.5pt;visibility:visible">
            <v:imagedata r:id="rId18" o:title=""/>
            <o:lock v:ext="edit" aspectratio="f"/>
          </v:shape>
        </w:pict>
      </w:r>
    </w:p>
    <w:p w:rsidR="00EF1FA2" w:rsidRPr="00DE2536" w:rsidRDefault="00EF1FA2" w:rsidP="00DC4EED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F1FA2" w:rsidRPr="005428A1" w:rsidRDefault="00EF1FA2" w:rsidP="00510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Рисунок </w:t>
      </w:r>
      <w:r w:rsidRPr="001E35E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428A1">
        <w:rPr>
          <w:rFonts w:ascii="Times New Roman" w:hAnsi="Times New Roman" w:cs="Times New Roman"/>
          <w:color w:val="000000"/>
          <w:sz w:val="24"/>
          <w:szCs w:val="24"/>
        </w:rPr>
        <w:t>Поводы обращения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28A1">
        <w:rPr>
          <w:rFonts w:ascii="Times New Roman" w:hAnsi="Times New Roman" w:cs="Times New Roman"/>
          <w:color w:val="000000"/>
          <w:sz w:val="24"/>
          <w:szCs w:val="24"/>
        </w:rPr>
        <w:t>к индивидуальному консультированию</w:t>
      </w:r>
    </w:p>
    <w:p w:rsidR="00EF1FA2" w:rsidRDefault="00EF1FA2" w:rsidP="005D0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FA2" w:rsidRPr="00D530C4" w:rsidRDefault="00EF1FA2" w:rsidP="00D530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80% поводов обращений относятся к эмоциональным проблемам: 15% обратившихся испытывают трудности в личных, интимных отношениях; 8% чувствуют неуверенность в себе; 20% имеют сложности в дружеских взаимоотношениях, имеют конфликты со сверстниками; 3% испытывают тяжелое состояние в связи со смертью близкого человека; 13% переживают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сложности в обучении, отсутствие мотивации к обучению;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D530C4">
        <w:rPr>
          <w:rFonts w:ascii="Times New Roman" w:hAnsi="Times New Roman" w:cs="Times New Roman"/>
          <w:color w:val="000000"/>
          <w:sz w:val="28"/>
          <w:szCs w:val="28"/>
        </w:rPr>
        <w:t xml:space="preserve">% имеют суицидальные наклонности, </w:t>
      </w:r>
      <w:r w:rsidRPr="00D530C4">
        <w:rPr>
          <w:rFonts w:ascii="Times New Roman" w:hAnsi="Times New Roman"/>
          <w:color w:val="000000"/>
          <w:sz w:val="28"/>
          <w:szCs w:val="28"/>
        </w:rPr>
        <w:t>что, конечно, является тревожным показателем</w:t>
      </w:r>
      <w:r w:rsidR="00FF5DAF">
        <w:rPr>
          <w:rFonts w:ascii="Times New Roman" w:hAnsi="Times New Roman"/>
          <w:color w:val="000000"/>
          <w:sz w:val="28"/>
          <w:szCs w:val="28"/>
        </w:rPr>
        <w:t>.</w:t>
      </w:r>
      <w:r w:rsidRPr="00D530C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DAF">
        <w:rPr>
          <w:rFonts w:ascii="Times New Roman" w:hAnsi="Times New Roman" w:cs="Times New Roman"/>
          <w:sz w:val="28"/>
          <w:szCs w:val="28"/>
        </w:rPr>
        <w:t>Этот факт обусловлен многими причинами, основными из которых являются низкий социальный уровень контингента колледжа (малообеспеченные семьи, неполные и неблагополучные семьи), социальн</w:t>
      </w:r>
      <w:r w:rsidR="00FF5DAF">
        <w:rPr>
          <w:rFonts w:ascii="Times New Roman" w:hAnsi="Times New Roman" w:cs="Times New Roman"/>
          <w:sz w:val="28"/>
          <w:szCs w:val="28"/>
        </w:rPr>
        <w:t>ая</w:t>
      </w:r>
      <w:r w:rsidRPr="00FF5DAF">
        <w:rPr>
          <w:rFonts w:ascii="Times New Roman" w:hAnsi="Times New Roman" w:cs="Times New Roman"/>
          <w:sz w:val="28"/>
          <w:szCs w:val="28"/>
        </w:rPr>
        <w:t xml:space="preserve"> незрелость личности, к тому же накладывается педагогическая запущенность и обостренное чувство одиночества.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0C4">
        <w:rPr>
          <w:rFonts w:ascii="Times New Roman" w:hAnsi="Times New Roman"/>
          <w:color w:val="000000"/>
          <w:sz w:val="28"/>
          <w:szCs w:val="28"/>
        </w:rPr>
        <w:t xml:space="preserve">Для студентов, имеющих </w:t>
      </w:r>
      <w:r>
        <w:rPr>
          <w:rFonts w:ascii="Times New Roman" w:hAnsi="Times New Roman"/>
          <w:color w:val="000000"/>
          <w:sz w:val="28"/>
          <w:szCs w:val="28"/>
        </w:rPr>
        <w:t>суицидальные наклонности</w:t>
      </w:r>
      <w:r w:rsidR="00FF5DA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важно</w:t>
      </w:r>
      <w:r w:rsidRPr="00D530C4">
        <w:rPr>
          <w:rFonts w:ascii="Times New Roman" w:hAnsi="Times New Roman"/>
          <w:color w:val="000000"/>
          <w:sz w:val="28"/>
          <w:szCs w:val="28"/>
        </w:rPr>
        <w:t xml:space="preserve"> установить неформальный контакт, получить эмоциональную поддержку, сопереживание, такую возможность предоставляет проведение индивидуальных консультаций. Вместе </w:t>
      </w:r>
      <w:r w:rsidR="00FF5DAF">
        <w:rPr>
          <w:rFonts w:ascii="Times New Roman" w:hAnsi="Times New Roman"/>
          <w:color w:val="000000"/>
          <w:sz w:val="28"/>
          <w:szCs w:val="28"/>
        </w:rPr>
        <w:t xml:space="preserve">со студентами </w:t>
      </w:r>
      <w:r w:rsidRPr="00D530C4">
        <w:rPr>
          <w:rFonts w:ascii="Times New Roman" w:hAnsi="Times New Roman"/>
          <w:color w:val="000000"/>
          <w:sz w:val="28"/>
          <w:szCs w:val="28"/>
        </w:rPr>
        <w:t>пытаемся найти смысл жизни, определяем жизненные перспективы.</w:t>
      </w:r>
    </w:p>
    <w:p w:rsidR="00EF1FA2" w:rsidRPr="00D530C4" w:rsidRDefault="00EF1FA2" w:rsidP="00D53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0C4">
        <w:rPr>
          <w:rFonts w:ascii="Times New Roman" w:hAnsi="Times New Roman" w:cs="Times New Roman"/>
          <w:color w:val="000000"/>
          <w:sz w:val="28"/>
          <w:szCs w:val="28"/>
        </w:rPr>
        <w:t>Результато</w:t>
      </w:r>
      <w:r>
        <w:rPr>
          <w:rFonts w:ascii="Times New Roman" w:hAnsi="Times New Roman" w:cs="Times New Roman"/>
          <w:color w:val="000000"/>
          <w:sz w:val="28"/>
          <w:szCs w:val="28"/>
        </w:rPr>
        <w:t>м работы по данному направлению</w:t>
      </w:r>
      <w:r w:rsidRPr="00D530C4">
        <w:rPr>
          <w:rFonts w:ascii="Times New Roman" w:hAnsi="Times New Roman" w:cs="Times New Roman"/>
          <w:color w:val="000000"/>
          <w:sz w:val="28"/>
          <w:szCs w:val="28"/>
        </w:rPr>
        <w:t xml:space="preserve"> стало повышение психологич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еской компетентности студентов,</w:t>
      </w:r>
      <w:r w:rsidRPr="00D530C4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межличностных проблем в группе и личностных проблем, отсутствие попыток суицида. Каждый пятый обратившийся приходил на консультации неоднократно.</w:t>
      </w:r>
    </w:p>
    <w:p w:rsidR="00EF1FA2" w:rsidRPr="00FF5DAF" w:rsidRDefault="00EF1FA2" w:rsidP="00526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Просветительская деятельность является одной из важных трудовых функций педагога-психолога, поэтому ежегодно с родителями обучающихся проводятся родительские собрания на темы: «Адаптация студентов нового набора к обучению в колледже», «Конфликт поколений», «Профилактика употребления детьми наркотических средств», мастер-классы «Традиции семьи», «Трудный подросток».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 целью повышения психологической компетентности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проводятся семинары-практикумы по темам: «Эмоциональное выгорание», «Профилактика рискованного повед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подростков», мастер-класс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«Колесо жизни», после которых, по словам педагогов, повышается психологическая осведомленность </w:t>
      </w:r>
      <w:r w:rsidRPr="006E00E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F5DAF">
        <w:rPr>
          <w:rFonts w:ascii="Times New Roman" w:hAnsi="Times New Roman" w:cs="Times New Roman"/>
          <w:sz w:val="28"/>
          <w:szCs w:val="28"/>
        </w:rPr>
        <w:t xml:space="preserve">отмечается у 38% педагогов),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происходит снижение конфликтных ситуаций с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DAF">
        <w:rPr>
          <w:rFonts w:ascii="Times New Roman" w:hAnsi="Times New Roman" w:cs="Times New Roman"/>
          <w:sz w:val="28"/>
          <w:szCs w:val="28"/>
        </w:rPr>
        <w:t>(у 21% опрошенных).</w:t>
      </w:r>
    </w:p>
    <w:p w:rsidR="00EF1FA2" w:rsidRPr="00DE2536" w:rsidRDefault="00EF1FA2" w:rsidP="003243F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0ED">
        <w:rPr>
          <w:rFonts w:ascii="Times New Roman" w:hAnsi="Times New Roman" w:cs="Times New Roman"/>
          <w:color w:val="000000"/>
          <w:sz w:val="28"/>
          <w:szCs w:val="28"/>
        </w:rPr>
        <w:t>Каждый год осуществляется руководство проектной деятельностью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студентов. Так в 2018-2019 учебном году был реализован проект на базе колледжа «Агрессивность в студенческой среде». Провайдерами стали обучающиеся первого курса специальности «Педагогика дополнительного образования».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2018 по март 2019 среди студентов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первых курсов было проведено диагностическое обследование по </w:t>
      </w:r>
      <w:r w:rsidRPr="00FF5DAF">
        <w:rPr>
          <w:rFonts w:ascii="Times New Roman" w:hAnsi="Times New Roman" w:cs="Times New Roman"/>
          <w:sz w:val="28"/>
          <w:szCs w:val="28"/>
        </w:rPr>
        <w:t>опроснику, разработанному А. Басс и А. Дарки</w:t>
      </w:r>
      <w:r w:rsidR="00FF5DAF">
        <w:rPr>
          <w:rFonts w:ascii="Times New Roman" w:hAnsi="Times New Roman" w:cs="Times New Roman"/>
          <w:sz w:val="28"/>
          <w:szCs w:val="28"/>
        </w:rPr>
        <w:t>,</w:t>
      </w:r>
      <w:r w:rsidRPr="00FF5DAF">
        <w:rPr>
          <w:rFonts w:ascii="Times New Roman" w:hAnsi="Times New Roman" w:cs="Times New Roman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с целью выявления уровня агрессии и видов проявления агрессии у обучающихся. В процессе диагностики было опрошено 53 человека и получены следующие результаты.</w:t>
      </w:r>
    </w:p>
    <w:p w:rsidR="00EF1FA2" w:rsidRPr="00DE2536" w:rsidRDefault="00EF1FA2" w:rsidP="0052671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Среди первокурсников, обучающихся по специальности «Программирование в компьютерных системах» (группа 18П-1), были выявлены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с пониженным уровнем агрессивности, что составило 70,8%, у 20,8% студентов группы 18П-1 выявлен повышенный уровень агрессии, 8,4% показали нормальный уровень агрессии.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специальности «Педагогика дополнительного образования» у 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,6% выявлен пониженный уровень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агрессии, у 16,7%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повышенный уровень агрессии, у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16,7% - нормальный уровень агрессии. Среди обучающихся по специальности «Дошкольное образование» у 70,6%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пониженный уровень агрессии, у 29,4% </w:t>
      </w:r>
      <w:r w:rsidRPr="00FF5DAF">
        <w:rPr>
          <w:rFonts w:ascii="Times New Roman" w:hAnsi="Times New Roman" w:cs="Times New Roman"/>
          <w:sz w:val="28"/>
          <w:szCs w:val="28"/>
        </w:rPr>
        <w:t>отмечен п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овышенный уровень агрессии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F1FA2" w:rsidRPr="00DE2536" w:rsidRDefault="00EF1FA2" w:rsidP="0052671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В целом </w:t>
      </w:r>
      <w:r w:rsidRPr="00FF5DAF">
        <w:rPr>
          <w:rFonts w:ascii="Times New Roman" w:hAnsi="Times New Roman" w:cs="Times New Roman"/>
          <w:sz w:val="28"/>
          <w:szCs w:val="28"/>
        </w:rPr>
        <w:t>сводные результаты диагностики первокурсников показали, что 70% име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>ют пониженный уровень проявления агрессивного состояния, что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негативно сказаться на целеустремленности и деятельности данных студентов, так как нормальный уровень агрессивности способствует повышению общей энергии у личности человека, что помогает ему в достижении поставленных целей и способствует эффективной жизнедеятельности.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21% опрошенных </w:t>
      </w:r>
      <w:r w:rsidR="00FF5DA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вышенный уровень </w:t>
      </w:r>
      <w:r w:rsidRPr="00DE2536">
        <w:rPr>
          <w:rFonts w:ascii="Times New Roman" w:hAnsi="Times New Roman" w:cs="Times New Roman"/>
          <w:color w:val="000000"/>
          <w:sz w:val="28"/>
          <w:szCs w:val="28"/>
        </w:rPr>
        <w:t xml:space="preserve">агрессии, что может являться причиной конфликтного поведения и возникновения непонимания при общении с окружающими. Нормальный уровень агрессивности выявлен у 9% опрошенных. </w:t>
      </w:r>
    </w:p>
    <w:p w:rsidR="00EF1FA2" w:rsidRPr="00764A4C" w:rsidRDefault="00EF1FA2" w:rsidP="003243F0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E2536">
        <w:rPr>
          <w:color w:val="000000"/>
          <w:sz w:val="28"/>
          <w:szCs w:val="28"/>
        </w:rPr>
        <w:t xml:space="preserve">На следующем этапе разработан цикл бесед, </w:t>
      </w:r>
      <w:r>
        <w:rPr>
          <w:color w:val="000000"/>
          <w:sz w:val="28"/>
          <w:szCs w:val="28"/>
        </w:rPr>
        <w:t xml:space="preserve">классных часов, </w:t>
      </w:r>
      <w:r w:rsidRPr="00DE2536">
        <w:rPr>
          <w:color w:val="000000"/>
          <w:sz w:val="28"/>
          <w:szCs w:val="28"/>
        </w:rPr>
        <w:t xml:space="preserve">направленных на повышение уровня информированности обучающихся о природе агрессивного поведения и способах саморегуляции при повышенном </w:t>
      </w:r>
      <w:r w:rsidRPr="00764A4C">
        <w:rPr>
          <w:color w:val="000000"/>
          <w:sz w:val="28"/>
          <w:szCs w:val="28"/>
        </w:rPr>
        <w:t>уровне агрессии.</w:t>
      </w:r>
    </w:p>
    <w:p w:rsidR="00EF1FA2" w:rsidRPr="00764A4C" w:rsidRDefault="00EF1FA2" w:rsidP="003243F0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4A4C">
        <w:rPr>
          <w:color w:val="000000"/>
          <w:sz w:val="28"/>
          <w:szCs w:val="28"/>
        </w:rPr>
        <w:t xml:space="preserve">Таким образом, результатом работы стало осознание </w:t>
      </w:r>
      <w:r>
        <w:rPr>
          <w:color w:val="000000"/>
          <w:sz w:val="28"/>
          <w:szCs w:val="28"/>
        </w:rPr>
        <w:t>студентами одной из острейших</w:t>
      </w:r>
      <w:r w:rsidRPr="00764A4C">
        <w:rPr>
          <w:color w:val="000000"/>
          <w:sz w:val="28"/>
          <w:szCs w:val="28"/>
        </w:rPr>
        <w:t xml:space="preserve"> социальных проблем нашего общества – рост агрессивных тенденц</w:t>
      </w:r>
      <w:r>
        <w:rPr>
          <w:color w:val="000000"/>
          <w:sz w:val="28"/>
          <w:szCs w:val="28"/>
        </w:rPr>
        <w:t xml:space="preserve">ий в подростковой и молодежной </w:t>
      </w:r>
      <w:r w:rsidRPr="00764A4C">
        <w:rPr>
          <w:color w:val="000000"/>
          <w:sz w:val="28"/>
          <w:szCs w:val="28"/>
        </w:rPr>
        <w:t>среде</w:t>
      </w:r>
      <w:r w:rsidR="00FF5DAF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 xml:space="preserve">олучение опыта по изучению и </w:t>
      </w:r>
      <w:r w:rsidRPr="00764A4C">
        <w:rPr>
          <w:color w:val="000000"/>
          <w:sz w:val="28"/>
          <w:szCs w:val="28"/>
        </w:rPr>
        <w:t>профилактике а</w:t>
      </w:r>
      <w:r>
        <w:rPr>
          <w:color w:val="000000"/>
          <w:sz w:val="28"/>
          <w:szCs w:val="28"/>
        </w:rPr>
        <w:t xml:space="preserve">грессивного поведения, а также </w:t>
      </w:r>
      <w:r w:rsidRPr="00764A4C">
        <w:rPr>
          <w:color w:val="000000"/>
          <w:sz w:val="28"/>
          <w:szCs w:val="28"/>
        </w:rPr>
        <w:t xml:space="preserve">приобретению навыков управления своим поведением. </w:t>
      </w:r>
    </w:p>
    <w:p w:rsidR="00EF1FA2" w:rsidRPr="00764A4C" w:rsidRDefault="00EF1FA2" w:rsidP="00764A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764A4C">
        <w:rPr>
          <w:rFonts w:ascii="Times New Roman" w:hAnsi="Times New Roman"/>
          <w:color w:val="000000"/>
          <w:sz w:val="28"/>
          <w:szCs w:val="28"/>
        </w:rPr>
        <w:t xml:space="preserve"> 2019 году на областном конкурсе учебно-исследовательских и проектных работ выпускных курсов профессиональ</w:t>
      </w:r>
      <w:r>
        <w:rPr>
          <w:rFonts w:ascii="Times New Roman" w:hAnsi="Times New Roman"/>
          <w:color w:val="000000"/>
          <w:sz w:val="28"/>
          <w:szCs w:val="28"/>
        </w:rPr>
        <w:t>ных образовательных организаций</w:t>
      </w:r>
      <w:r w:rsidRPr="00764A4C">
        <w:rPr>
          <w:rFonts w:ascii="Times New Roman" w:hAnsi="Times New Roman"/>
          <w:color w:val="000000"/>
          <w:sz w:val="28"/>
          <w:szCs w:val="28"/>
        </w:rPr>
        <w:t xml:space="preserve"> Кировс</w:t>
      </w:r>
      <w:r>
        <w:rPr>
          <w:rFonts w:ascii="Times New Roman" w:hAnsi="Times New Roman"/>
          <w:color w:val="000000"/>
          <w:sz w:val="28"/>
          <w:szCs w:val="28"/>
        </w:rPr>
        <w:t>кой области «Ступени в будущее»</w:t>
      </w:r>
      <w:r w:rsidRPr="00764A4C">
        <w:rPr>
          <w:rFonts w:ascii="Times New Roman" w:hAnsi="Times New Roman"/>
          <w:color w:val="000000"/>
          <w:sz w:val="28"/>
          <w:szCs w:val="28"/>
        </w:rPr>
        <w:t xml:space="preserve"> исследовательска</w:t>
      </w:r>
      <w:r>
        <w:rPr>
          <w:rFonts w:ascii="Times New Roman" w:hAnsi="Times New Roman"/>
          <w:color w:val="000000"/>
          <w:sz w:val="28"/>
          <w:szCs w:val="28"/>
        </w:rPr>
        <w:t>я работа студентки Рогачевой Я.</w:t>
      </w:r>
      <w:r w:rsidRPr="00764A4C">
        <w:rPr>
          <w:rFonts w:ascii="Times New Roman" w:hAnsi="Times New Roman"/>
          <w:color w:val="000000"/>
          <w:sz w:val="28"/>
          <w:szCs w:val="28"/>
        </w:rPr>
        <w:t xml:space="preserve">М. стала победителем в номинации «Развитие толерантности в подростковом возрасте».  </w:t>
      </w:r>
    </w:p>
    <w:p w:rsidR="00EF1FA2" w:rsidRPr="00FF5DAF" w:rsidRDefault="00EF1FA2" w:rsidP="00324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AF">
        <w:rPr>
          <w:rFonts w:ascii="Times New Roman" w:hAnsi="Times New Roman" w:cs="Times New Roman"/>
          <w:sz w:val="28"/>
          <w:szCs w:val="28"/>
        </w:rPr>
        <w:t>Перспективными направлениями в своей работе вижу в соответствии с трудовой функцией педагога-психолога в рамках коррекционной, развивающей и профилактической работы приобретение навыков работы по выявлению и профилактике суицид</w:t>
      </w:r>
      <w:r w:rsidR="00FF5DAF">
        <w:rPr>
          <w:rFonts w:ascii="Times New Roman" w:hAnsi="Times New Roman" w:cs="Times New Roman"/>
          <w:sz w:val="28"/>
          <w:szCs w:val="28"/>
        </w:rPr>
        <w:t>альн</w:t>
      </w:r>
      <w:r w:rsidRPr="00FF5DAF">
        <w:rPr>
          <w:rFonts w:ascii="Times New Roman" w:hAnsi="Times New Roman" w:cs="Times New Roman"/>
          <w:sz w:val="28"/>
          <w:szCs w:val="28"/>
        </w:rPr>
        <w:t>ого поведения подростков и молодежи</w:t>
      </w:r>
      <w:r w:rsidR="00FF5DAF">
        <w:rPr>
          <w:rFonts w:ascii="Times New Roman" w:hAnsi="Times New Roman" w:cs="Times New Roman"/>
          <w:sz w:val="28"/>
          <w:szCs w:val="28"/>
        </w:rPr>
        <w:t>, а</w:t>
      </w:r>
      <w:r w:rsidRPr="00FF5DAF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F5DAF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FF5DAF">
        <w:rPr>
          <w:rFonts w:ascii="Times New Roman" w:hAnsi="Times New Roman" w:cs="Times New Roman"/>
          <w:sz w:val="28"/>
          <w:szCs w:val="28"/>
        </w:rPr>
        <w:t>разработк</w:t>
      </w:r>
      <w:r w:rsidR="00FF5DAF">
        <w:rPr>
          <w:rFonts w:ascii="Times New Roman" w:hAnsi="Times New Roman" w:cs="Times New Roman"/>
          <w:sz w:val="28"/>
          <w:szCs w:val="28"/>
        </w:rPr>
        <w:t>и</w:t>
      </w:r>
      <w:r w:rsidRPr="00FF5DAF">
        <w:rPr>
          <w:rFonts w:ascii="Times New Roman" w:hAnsi="Times New Roman" w:cs="Times New Roman"/>
          <w:sz w:val="28"/>
          <w:szCs w:val="28"/>
        </w:rPr>
        <w:t xml:space="preserve"> программы курса дополнительного образования для обучающихся заочного и очного отделения колледжа «Актуальные вопросы психологии». В последнее время востребованной в образовательной среде является деятельность по психологическому сопровождению детей с особыми образовательными потребностями, поэтому вижу необходимость в повышении собственной квалификации по данному направлению.</w:t>
      </w:r>
    </w:p>
    <w:sectPr w:rsidR="00EF1FA2" w:rsidRPr="00FF5DAF" w:rsidSect="005341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D93" w:rsidRDefault="00462D93" w:rsidP="00530C1A">
      <w:pPr>
        <w:spacing w:after="0" w:line="240" w:lineRule="auto"/>
      </w:pPr>
      <w:r>
        <w:separator/>
      </w:r>
    </w:p>
  </w:endnote>
  <w:endnote w:type="continuationSeparator" w:id="1">
    <w:p w:rsidR="00462D93" w:rsidRDefault="00462D93" w:rsidP="0053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D93" w:rsidRDefault="00462D93" w:rsidP="00530C1A">
      <w:pPr>
        <w:spacing w:after="0" w:line="240" w:lineRule="auto"/>
      </w:pPr>
      <w:r>
        <w:separator/>
      </w:r>
    </w:p>
  </w:footnote>
  <w:footnote w:type="continuationSeparator" w:id="1">
    <w:p w:rsidR="00462D93" w:rsidRDefault="00462D93" w:rsidP="0053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5C6"/>
    <w:multiLevelType w:val="hybridMultilevel"/>
    <w:tmpl w:val="E7369B30"/>
    <w:lvl w:ilvl="0" w:tplc="E5266EC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07E7C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A79A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008AC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A9180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AC8E8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851B8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22276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E37A6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8D2177"/>
    <w:multiLevelType w:val="hybridMultilevel"/>
    <w:tmpl w:val="7340D52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598C"/>
    <w:multiLevelType w:val="hybridMultilevel"/>
    <w:tmpl w:val="8160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4A078F"/>
    <w:multiLevelType w:val="hybridMultilevel"/>
    <w:tmpl w:val="C05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1237C"/>
    <w:multiLevelType w:val="hybridMultilevel"/>
    <w:tmpl w:val="70DE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901FFF"/>
    <w:multiLevelType w:val="multilevel"/>
    <w:tmpl w:val="03F2C9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 w:hint="default"/>
      </w:rPr>
    </w:lvl>
  </w:abstractNum>
  <w:abstractNum w:abstractNumId="7">
    <w:nsid w:val="2072664D"/>
    <w:multiLevelType w:val="hybridMultilevel"/>
    <w:tmpl w:val="B1F455AC"/>
    <w:lvl w:ilvl="0" w:tplc="66E27AF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4826"/>
    <w:multiLevelType w:val="hybridMultilevel"/>
    <w:tmpl w:val="59569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AD7ACA"/>
    <w:multiLevelType w:val="hybridMultilevel"/>
    <w:tmpl w:val="E730B5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15E65"/>
    <w:multiLevelType w:val="hybridMultilevel"/>
    <w:tmpl w:val="3FD88DE6"/>
    <w:lvl w:ilvl="0" w:tplc="477830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8B95413"/>
    <w:multiLevelType w:val="hybridMultilevel"/>
    <w:tmpl w:val="C05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E435D7"/>
    <w:multiLevelType w:val="hybridMultilevel"/>
    <w:tmpl w:val="38E643EE"/>
    <w:lvl w:ilvl="0" w:tplc="53F2DC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3B206FE0"/>
    <w:multiLevelType w:val="multilevel"/>
    <w:tmpl w:val="5B36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DF145F"/>
    <w:multiLevelType w:val="multilevel"/>
    <w:tmpl w:val="6EA40F6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 w:hint="default"/>
      </w:rPr>
    </w:lvl>
  </w:abstractNum>
  <w:abstractNum w:abstractNumId="17">
    <w:nsid w:val="43B234DA"/>
    <w:multiLevelType w:val="multilevel"/>
    <w:tmpl w:val="7C3810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 w:hint="default"/>
      </w:rPr>
    </w:lvl>
  </w:abstractNum>
  <w:abstractNum w:abstractNumId="18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375F16"/>
    <w:multiLevelType w:val="multilevel"/>
    <w:tmpl w:val="2650388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  <w:u w:val="single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  <w:u w:val="single"/>
      </w:rPr>
    </w:lvl>
    <w:lvl w:ilvl="4">
      <w:start w:val="1"/>
      <w:numFmt w:val="decimalZero"/>
      <w:lvlText w:val="%1.%2.%3.%4.%5."/>
      <w:lvlJc w:val="left"/>
      <w:pPr>
        <w:ind w:left="3352" w:hanging="1080"/>
      </w:pPr>
      <w:rPr>
        <w:rFonts w:cs="Times New Roman"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  <w:u w:val="single"/>
      </w:rPr>
    </w:lvl>
  </w:abstractNum>
  <w:abstractNum w:abstractNumId="21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857DB"/>
    <w:multiLevelType w:val="hybridMultilevel"/>
    <w:tmpl w:val="5E508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4509A9"/>
    <w:multiLevelType w:val="multilevel"/>
    <w:tmpl w:val="53E018B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2"/>
  </w:num>
  <w:num w:numId="5">
    <w:abstractNumId w:val="10"/>
  </w:num>
  <w:num w:numId="6">
    <w:abstractNumId w:val="3"/>
  </w:num>
  <w:num w:numId="7">
    <w:abstractNumId w:val="15"/>
  </w:num>
  <w:num w:numId="8">
    <w:abstractNumId w:val="7"/>
  </w:num>
  <w:num w:numId="9">
    <w:abstractNumId w:val="23"/>
  </w:num>
  <w:num w:numId="10">
    <w:abstractNumId w:val="17"/>
  </w:num>
  <w:num w:numId="11">
    <w:abstractNumId w:val="6"/>
  </w:num>
  <w:num w:numId="12">
    <w:abstractNumId w:val="16"/>
  </w:num>
  <w:num w:numId="13">
    <w:abstractNumId w:val="20"/>
  </w:num>
  <w:num w:numId="14">
    <w:abstractNumId w:val="1"/>
  </w:num>
  <w:num w:numId="15">
    <w:abstractNumId w:val="14"/>
  </w:num>
  <w:num w:numId="16">
    <w:abstractNumId w:val="21"/>
  </w:num>
  <w:num w:numId="17">
    <w:abstractNumId w:val="19"/>
  </w:num>
  <w:num w:numId="18">
    <w:abstractNumId w:val="8"/>
  </w:num>
  <w:num w:numId="19">
    <w:abstractNumId w:val="24"/>
  </w:num>
  <w:num w:numId="20">
    <w:abstractNumId w:val="11"/>
  </w:num>
  <w:num w:numId="21">
    <w:abstractNumId w:val="18"/>
  </w:num>
  <w:num w:numId="22">
    <w:abstractNumId w:val="2"/>
  </w:num>
  <w:num w:numId="23">
    <w:abstractNumId w:val="25"/>
  </w:num>
  <w:num w:numId="24">
    <w:abstractNumId w:val="13"/>
  </w:num>
  <w:num w:numId="25">
    <w:abstractNumId w:val="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C1A"/>
    <w:rsid w:val="00017753"/>
    <w:rsid w:val="00020655"/>
    <w:rsid w:val="00030FAF"/>
    <w:rsid w:val="00036CFE"/>
    <w:rsid w:val="0007146B"/>
    <w:rsid w:val="0008218B"/>
    <w:rsid w:val="00084E36"/>
    <w:rsid w:val="000A13BE"/>
    <w:rsid w:val="000C1C88"/>
    <w:rsid w:val="000C3528"/>
    <w:rsid w:val="000C637A"/>
    <w:rsid w:val="000E4BC6"/>
    <w:rsid w:val="000E5E18"/>
    <w:rsid w:val="00100511"/>
    <w:rsid w:val="00113BE3"/>
    <w:rsid w:val="00125684"/>
    <w:rsid w:val="00130734"/>
    <w:rsid w:val="00130A7B"/>
    <w:rsid w:val="00130BF5"/>
    <w:rsid w:val="00130C05"/>
    <w:rsid w:val="00133485"/>
    <w:rsid w:val="00166B96"/>
    <w:rsid w:val="00173500"/>
    <w:rsid w:val="001824FD"/>
    <w:rsid w:val="001D059C"/>
    <w:rsid w:val="001D12EE"/>
    <w:rsid w:val="001D2D08"/>
    <w:rsid w:val="001D461A"/>
    <w:rsid w:val="001D469C"/>
    <w:rsid w:val="001E2F6A"/>
    <w:rsid w:val="001E35E0"/>
    <w:rsid w:val="001F01D9"/>
    <w:rsid w:val="00206D7C"/>
    <w:rsid w:val="00220EA6"/>
    <w:rsid w:val="002251BA"/>
    <w:rsid w:val="00245D44"/>
    <w:rsid w:val="00246D3B"/>
    <w:rsid w:val="00271D1F"/>
    <w:rsid w:val="00273353"/>
    <w:rsid w:val="00273739"/>
    <w:rsid w:val="00274D48"/>
    <w:rsid w:val="00275C6D"/>
    <w:rsid w:val="002A475E"/>
    <w:rsid w:val="002A7341"/>
    <w:rsid w:val="002B13BB"/>
    <w:rsid w:val="002C4598"/>
    <w:rsid w:val="002D795B"/>
    <w:rsid w:val="002E6551"/>
    <w:rsid w:val="002F50C1"/>
    <w:rsid w:val="002F697D"/>
    <w:rsid w:val="00306B4A"/>
    <w:rsid w:val="0031795F"/>
    <w:rsid w:val="003243F0"/>
    <w:rsid w:val="0034525A"/>
    <w:rsid w:val="00347585"/>
    <w:rsid w:val="00350EA7"/>
    <w:rsid w:val="0035355E"/>
    <w:rsid w:val="00370443"/>
    <w:rsid w:val="003871B1"/>
    <w:rsid w:val="003A1E86"/>
    <w:rsid w:val="003C0BCE"/>
    <w:rsid w:val="003C590F"/>
    <w:rsid w:val="003C7944"/>
    <w:rsid w:val="003C7BA8"/>
    <w:rsid w:val="003D5A24"/>
    <w:rsid w:val="003E226C"/>
    <w:rsid w:val="003E2816"/>
    <w:rsid w:val="003E4CDA"/>
    <w:rsid w:val="003E5809"/>
    <w:rsid w:val="004225FF"/>
    <w:rsid w:val="004459E1"/>
    <w:rsid w:val="00462BE2"/>
    <w:rsid w:val="00462D93"/>
    <w:rsid w:val="004C1C6D"/>
    <w:rsid w:val="004C6C6D"/>
    <w:rsid w:val="004E549A"/>
    <w:rsid w:val="00502C3A"/>
    <w:rsid w:val="00502CD2"/>
    <w:rsid w:val="00510D6B"/>
    <w:rsid w:val="00512609"/>
    <w:rsid w:val="0051281B"/>
    <w:rsid w:val="00516059"/>
    <w:rsid w:val="00516591"/>
    <w:rsid w:val="00517942"/>
    <w:rsid w:val="00517FA5"/>
    <w:rsid w:val="005228EE"/>
    <w:rsid w:val="00526712"/>
    <w:rsid w:val="00530C1A"/>
    <w:rsid w:val="00534134"/>
    <w:rsid w:val="005428A1"/>
    <w:rsid w:val="00551B98"/>
    <w:rsid w:val="005526D6"/>
    <w:rsid w:val="00560CB0"/>
    <w:rsid w:val="00566080"/>
    <w:rsid w:val="005676AC"/>
    <w:rsid w:val="0059306F"/>
    <w:rsid w:val="005A6835"/>
    <w:rsid w:val="005B0E91"/>
    <w:rsid w:val="005C673B"/>
    <w:rsid w:val="005D0A71"/>
    <w:rsid w:val="005D454D"/>
    <w:rsid w:val="005E7FF0"/>
    <w:rsid w:val="00605852"/>
    <w:rsid w:val="0060691F"/>
    <w:rsid w:val="006133DB"/>
    <w:rsid w:val="00615D88"/>
    <w:rsid w:val="00620CD8"/>
    <w:rsid w:val="006270A0"/>
    <w:rsid w:val="00636F15"/>
    <w:rsid w:val="0066443D"/>
    <w:rsid w:val="006705A6"/>
    <w:rsid w:val="00671D24"/>
    <w:rsid w:val="006A03B4"/>
    <w:rsid w:val="006A3632"/>
    <w:rsid w:val="006B29AE"/>
    <w:rsid w:val="006B38C4"/>
    <w:rsid w:val="006B5FB4"/>
    <w:rsid w:val="006E00ED"/>
    <w:rsid w:val="006E47C8"/>
    <w:rsid w:val="006E4DAD"/>
    <w:rsid w:val="006E631E"/>
    <w:rsid w:val="00711808"/>
    <w:rsid w:val="007118A5"/>
    <w:rsid w:val="00711CCE"/>
    <w:rsid w:val="00715D43"/>
    <w:rsid w:val="0071630D"/>
    <w:rsid w:val="0072171F"/>
    <w:rsid w:val="00724D03"/>
    <w:rsid w:val="00750438"/>
    <w:rsid w:val="00764557"/>
    <w:rsid w:val="00764A4C"/>
    <w:rsid w:val="00784595"/>
    <w:rsid w:val="00787956"/>
    <w:rsid w:val="007A0848"/>
    <w:rsid w:val="007A2E22"/>
    <w:rsid w:val="007A58FA"/>
    <w:rsid w:val="007C3808"/>
    <w:rsid w:val="007C3F64"/>
    <w:rsid w:val="007D1BCA"/>
    <w:rsid w:val="007D403A"/>
    <w:rsid w:val="007E6F62"/>
    <w:rsid w:val="007E7E3A"/>
    <w:rsid w:val="007F579A"/>
    <w:rsid w:val="008204DE"/>
    <w:rsid w:val="0083011B"/>
    <w:rsid w:val="0083063A"/>
    <w:rsid w:val="00861C71"/>
    <w:rsid w:val="008647CE"/>
    <w:rsid w:val="00870586"/>
    <w:rsid w:val="008742DC"/>
    <w:rsid w:val="00877A38"/>
    <w:rsid w:val="00877AB7"/>
    <w:rsid w:val="00883F41"/>
    <w:rsid w:val="008B2E3F"/>
    <w:rsid w:val="008C4BD3"/>
    <w:rsid w:val="008E0896"/>
    <w:rsid w:val="008F1201"/>
    <w:rsid w:val="0093646A"/>
    <w:rsid w:val="00953E82"/>
    <w:rsid w:val="00953FFB"/>
    <w:rsid w:val="00967678"/>
    <w:rsid w:val="0097304C"/>
    <w:rsid w:val="00996EC9"/>
    <w:rsid w:val="009B0034"/>
    <w:rsid w:val="009B6B9A"/>
    <w:rsid w:val="009B6F2D"/>
    <w:rsid w:val="009C31CC"/>
    <w:rsid w:val="009E318C"/>
    <w:rsid w:val="009E72FD"/>
    <w:rsid w:val="009F0156"/>
    <w:rsid w:val="009F24E2"/>
    <w:rsid w:val="00A029FC"/>
    <w:rsid w:val="00A03B29"/>
    <w:rsid w:val="00A12154"/>
    <w:rsid w:val="00A13140"/>
    <w:rsid w:val="00A14EDB"/>
    <w:rsid w:val="00A15BF7"/>
    <w:rsid w:val="00A24A06"/>
    <w:rsid w:val="00A254E5"/>
    <w:rsid w:val="00A27C15"/>
    <w:rsid w:val="00A6749D"/>
    <w:rsid w:val="00A81F3C"/>
    <w:rsid w:val="00A87DF0"/>
    <w:rsid w:val="00A96B5D"/>
    <w:rsid w:val="00AA10A5"/>
    <w:rsid w:val="00AA4EFE"/>
    <w:rsid w:val="00AD7418"/>
    <w:rsid w:val="00AF0D58"/>
    <w:rsid w:val="00AF0F28"/>
    <w:rsid w:val="00B1489A"/>
    <w:rsid w:val="00B320C1"/>
    <w:rsid w:val="00B41FD3"/>
    <w:rsid w:val="00B80D60"/>
    <w:rsid w:val="00B811BC"/>
    <w:rsid w:val="00B93C55"/>
    <w:rsid w:val="00BA3988"/>
    <w:rsid w:val="00BC098C"/>
    <w:rsid w:val="00BC38FA"/>
    <w:rsid w:val="00BC53AC"/>
    <w:rsid w:val="00BD263C"/>
    <w:rsid w:val="00BD5D29"/>
    <w:rsid w:val="00BE3A88"/>
    <w:rsid w:val="00BE6C2D"/>
    <w:rsid w:val="00C2261F"/>
    <w:rsid w:val="00C30FC8"/>
    <w:rsid w:val="00C47CAC"/>
    <w:rsid w:val="00C570DF"/>
    <w:rsid w:val="00C645BF"/>
    <w:rsid w:val="00C6632D"/>
    <w:rsid w:val="00C6763F"/>
    <w:rsid w:val="00C70523"/>
    <w:rsid w:val="00C76BD5"/>
    <w:rsid w:val="00C879CF"/>
    <w:rsid w:val="00CA3C8F"/>
    <w:rsid w:val="00CB08C7"/>
    <w:rsid w:val="00CC72C4"/>
    <w:rsid w:val="00CD55CA"/>
    <w:rsid w:val="00CE5487"/>
    <w:rsid w:val="00CF01E5"/>
    <w:rsid w:val="00CF1543"/>
    <w:rsid w:val="00D33759"/>
    <w:rsid w:val="00D35722"/>
    <w:rsid w:val="00D359CD"/>
    <w:rsid w:val="00D5189D"/>
    <w:rsid w:val="00D530C4"/>
    <w:rsid w:val="00D5703C"/>
    <w:rsid w:val="00D60463"/>
    <w:rsid w:val="00D819A7"/>
    <w:rsid w:val="00D86F0F"/>
    <w:rsid w:val="00D92067"/>
    <w:rsid w:val="00DA6D56"/>
    <w:rsid w:val="00DA6DDD"/>
    <w:rsid w:val="00DC0FDC"/>
    <w:rsid w:val="00DC4EED"/>
    <w:rsid w:val="00DD4AA0"/>
    <w:rsid w:val="00DD51A3"/>
    <w:rsid w:val="00DE1137"/>
    <w:rsid w:val="00DE2536"/>
    <w:rsid w:val="00DF3E21"/>
    <w:rsid w:val="00DF3E8B"/>
    <w:rsid w:val="00DF58D1"/>
    <w:rsid w:val="00DF5EF5"/>
    <w:rsid w:val="00DF7A98"/>
    <w:rsid w:val="00E0400D"/>
    <w:rsid w:val="00E159AC"/>
    <w:rsid w:val="00E164C3"/>
    <w:rsid w:val="00E16E7C"/>
    <w:rsid w:val="00E60C4D"/>
    <w:rsid w:val="00E665F0"/>
    <w:rsid w:val="00E70B0E"/>
    <w:rsid w:val="00E92CC2"/>
    <w:rsid w:val="00E96673"/>
    <w:rsid w:val="00EC0739"/>
    <w:rsid w:val="00EF1FA2"/>
    <w:rsid w:val="00F103CE"/>
    <w:rsid w:val="00F257A2"/>
    <w:rsid w:val="00F368DC"/>
    <w:rsid w:val="00F60226"/>
    <w:rsid w:val="00F634E3"/>
    <w:rsid w:val="00FA6140"/>
    <w:rsid w:val="00FB5507"/>
    <w:rsid w:val="00FB6528"/>
    <w:rsid w:val="00FC4F90"/>
    <w:rsid w:val="00FD62B5"/>
    <w:rsid w:val="00FE25AC"/>
    <w:rsid w:val="00FF5DAF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1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70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05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30C1A"/>
    <w:pPr>
      <w:ind w:left="720"/>
    </w:pPr>
  </w:style>
  <w:style w:type="character" w:styleId="a4">
    <w:name w:val="Hyperlink"/>
    <w:basedOn w:val="a0"/>
    <w:uiPriority w:val="99"/>
    <w:rsid w:val="00530C1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3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30C1A"/>
    <w:rPr>
      <w:rFonts w:cs="Times New Roman"/>
    </w:rPr>
  </w:style>
  <w:style w:type="paragraph" w:styleId="a7">
    <w:name w:val="footer"/>
    <w:basedOn w:val="a"/>
    <w:link w:val="a8"/>
    <w:uiPriority w:val="99"/>
    <w:rsid w:val="0053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30C1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3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30C1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8E089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228EE"/>
    <w:rPr>
      <w:rFonts w:cs="Times New Roman"/>
    </w:rPr>
  </w:style>
  <w:style w:type="paragraph" w:styleId="ac">
    <w:name w:val="Normal (Web)"/>
    <w:basedOn w:val="a"/>
    <w:uiPriority w:val="99"/>
    <w:rsid w:val="003D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A3C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CA3C8F"/>
    <w:pPr>
      <w:spacing w:after="0" w:line="240" w:lineRule="auto"/>
      <w:ind w:left="720" w:firstLine="284"/>
    </w:pPr>
    <w:rPr>
      <w:rFonts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C637A"/>
    <w:rPr>
      <w:rFonts w:cs="Times New Roman"/>
    </w:rPr>
  </w:style>
  <w:style w:type="table" w:styleId="ad">
    <w:name w:val="Table Grid"/>
    <w:basedOn w:val="a1"/>
    <w:uiPriority w:val="99"/>
    <w:locked/>
    <w:rsid w:val="007D403A"/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D403A"/>
    <w:pPr>
      <w:spacing w:after="200" w:line="276" w:lineRule="auto"/>
      <w:ind w:left="720"/>
    </w:pPr>
    <w:rPr>
      <w:rFonts w:eastAsia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133485"/>
    <w:rPr>
      <w:rFonts w:ascii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33485"/>
    <w:pPr>
      <w:widowControl w:val="0"/>
      <w:shd w:val="clear" w:color="auto" w:fill="FFFFFF"/>
      <w:spacing w:before="600" w:after="120" w:line="240" w:lineRule="atLeast"/>
    </w:pPr>
    <w:rPr>
      <w:rFonts w:cs="Times New Roman"/>
      <w:b/>
      <w:bCs/>
      <w:i/>
      <w:i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0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70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0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0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0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vbEr_bdVI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kirovgma.ru/universitet-tretego-vozarasta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vk.com/pre_obrazhenie?w=wall-109533879_64%2Fal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yasemya43.ru/otchjoty/v-tsentre-moya-semya-dlya-nashih-podopechnyih-proshel-trening-po-stabilnoy-samootsenke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15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cp:lastPrinted>2019-09-12T12:25:00Z</cp:lastPrinted>
  <dcterms:created xsi:type="dcterms:W3CDTF">2019-09-07T14:36:00Z</dcterms:created>
  <dcterms:modified xsi:type="dcterms:W3CDTF">2019-09-16T02:55:00Z</dcterms:modified>
</cp:coreProperties>
</file>