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33" w:rsidRDefault="00013A33" w:rsidP="00C63E4B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13A33" w:rsidRDefault="00013A33" w:rsidP="00C63E4B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13A33" w:rsidRDefault="00013A33" w:rsidP="00C63E4B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13A33" w:rsidRDefault="00013A33" w:rsidP="00C63E4B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13A33" w:rsidRDefault="00013A33" w:rsidP="00C63E4B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13A33" w:rsidRDefault="00013A33" w:rsidP="00C63E4B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13A33" w:rsidRPr="00013A33" w:rsidRDefault="00013A33" w:rsidP="00013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13A33" w:rsidRPr="00013A33" w:rsidRDefault="00013A33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013A33">
        <w:rPr>
          <w:rFonts w:ascii="Times New Roman" w:eastAsia="Times New Roman" w:hAnsi="Times New Roman" w:cs="Times New Roman"/>
          <w:sz w:val="56"/>
          <w:szCs w:val="56"/>
          <w:lang w:eastAsia="ru-RU"/>
        </w:rPr>
        <w:t>Характеристика</w:t>
      </w:r>
    </w:p>
    <w:p w:rsidR="00013A33" w:rsidRPr="00013A33" w:rsidRDefault="00F57E26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п</w:t>
      </w:r>
      <w:r w:rsidR="00013A33" w:rsidRPr="00013A33">
        <w:rPr>
          <w:rFonts w:ascii="Times New Roman" w:eastAsia="Times New Roman" w:hAnsi="Times New Roman" w:cs="Times New Roman"/>
          <w:sz w:val="56"/>
          <w:szCs w:val="56"/>
          <w:lang w:eastAsia="ru-RU"/>
        </w:rPr>
        <w:t>рофессиональной</w:t>
      </w:r>
    </w:p>
    <w:p w:rsidR="00013A33" w:rsidRPr="00013A33" w:rsidRDefault="00F57E26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д</w:t>
      </w:r>
      <w:r w:rsidR="00013A33" w:rsidRPr="00013A33">
        <w:rPr>
          <w:rFonts w:ascii="Times New Roman" w:eastAsia="Times New Roman" w:hAnsi="Times New Roman" w:cs="Times New Roman"/>
          <w:sz w:val="56"/>
          <w:szCs w:val="56"/>
          <w:lang w:eastAsia="ru-RU"/>
        </w:rPr>
        <w:t>еятельности</w:t>
      </w:r>
    </w:p>
    <w:p w:rsidR="00013A33" w:rsidRPr="00013A33" w:rsidRDefault="00F57E26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п</w:t>
      </w:r>
      <w:r w:rsidR="00013A33" w:rsidRPr="00013A33">
        <w:rPr>
          <w:rFonts w:ascii="Times New Roman" w:eastAsia="Times New Roman" w:hAnsi="Times New Roman" w:cs="Times New Roman"/>
          <w:sz w:val="56"/>
          <w:szCs w:val="56"/>
          <w:lang w:eastAsia="ru-RU"/>
        </w:rPr>
        <w:t>едагога-психолога</w:t>
      </w:r>
    </w:p>
    <w:p w:rsidR="00013A33" w:rsidRPr="00013A33" w:rsidRDefault="00013A33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013A33">
        <w:rPr>
          <w:rFonts w:ascii="Times New Roman" w:eastAsia="Times New Roman" w:hAnsi="Times New Roman" w:cs="Times New Roman"/>
          <w:sz w:val="56"/>
          <w:szCs w:val="56"/>
          <w:lang w:eastAsia="ru-RU"/>
        </w:rPr>
        <w:t>Соболевой</w:t>
      </w:r>
    </w:p>
    <w:p w:rsidR="00013A33" w:rsidRPr="00013A33" w:rsidRDefault="00013A33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013A33">
        <w:rPr>
          <w:rFonts w:ascii="Times New Roman" w:eastAsia="Times New Roman" w:hAnsi="Times New Roman" w:cs="Times New Roman"/>
          <w:sz w:val="56"/>
          <w:szCs w:val="56"/>
          <w:lang w:eastAsia="ru-RU"/>
        </w:rPr>
        <w:t>Алены Сергеевны</w:t>
      </w:r>
    </w:p>
    <w:p w:rsidR="00013A33" w:rsidRDefault="00013A33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A3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автономное дошкольное образовательное учреждение «Центр развития ребенка – детский сад №2»</w:t>
      </w:r>
    </w:p>
    <w:p w:rsidR="00013A33" w:rsidRPr="00013A33" w:rsidRDefault="00013A33" w:rsidP="00013A3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A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sz w:val="32"/>
          <w:szCs w:val="32"/>
          <w:lang w:eastAsia="ru-RU"/>
        </w:rPr>
        <w:t>о. Саранск</w:t>
      </w: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A33" w:rsidRDefault="00013A33" w:rsidP="00013A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E26" w:rsidRPr="00231F36" w:rsidRDefault="00013A33" w:rsidP="0073242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57E26" w:rsidRDefault="00013A33" w:rsidP="00A87312">
      <w:pPr>
        <w:pStyle w:val="a3"/>
        <w:numPr>
          <w:ilvl w:val="0"/>
          <w:numId w:val="2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Сведения о профессиональном и дополнительном профессиональном образовании</w:t>
      </w:r>
      <w:r w:rsidR="0046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3</w:t>
      </w:r>
    </w:p>
    <w:p w:rsidR="00A87312" w:rsidRPr="00231F36" w:rsidRDefault="00A87312" w:rsidP="00A8731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31F36" w:rsidRDefault="00013A33" w:rsidP="00A87312">
      <w:pPr>
        <w:pStyle w:val="a3"/>
        <w:numPr>
          <w:ilvl w:val="0"/>
          <w:numId w:val="2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Сведения об особенностях организации (место работы конкурсанта) об особенностях субъектов образовательных отношений, включенных в программу профессиональной деятельности Конкурсанта</w:t>
      </w:r>
      <w:r w:rsidR="00462AD9">
        <w:rPr>
          <w:rFonts w:ascii="Times New Roman" w:hAnsi="Times New Roman" w:cs="Times New Roman"/>
          <w:sz w:val="28"/>
          <w:szCs w:val="28"/>
        </w:rPr>
        <w:t xml:space="preserve">       3</w:t>
      </w:r>
    </w:p>
    <w:p w:rsidR="00A87312" w:rsidRPr="00A87312" w:rsidRDefault="00A87312" w:rsidP="00A87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312" w:rsidRPr="00231F36" w:rsidRDefault="00A87312" w:rsidP="00A8731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57E26" w:rsidRDefault="00013A33" w:rsidP="00A87312">
      <w:pPr>
        <w:pStyle w:val="a3"/>
        <w:numPr>
          <w:ilvl w:val="0"/>
          <w:numId w:val="2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 (психолог в сфере образования)</w:t>
      </w:r>
      <w:r w:rsidR="0046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4</w:t>
      </w:r>
    </w:p>
    <w:p w:rsidR="00A87312" w:rsidRPr="00231F36" w:rsidRDefault="00A87312" w:rsidP="00A8731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57E26" w:rsidRDefault="00013A33" w:rsidP="00A87312">
      <w:pPr>
        <w:pStyle w:val="a3"/>
        <w:numPr>
          <w:ilvl w:val="0"/>
          <w:numId w:val="2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</w:r>
      <w:r w:rsidR="0046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10</w:t>
      </w:r>
    </w:p>
    <w:p w:rsidR="00A87312" w:rsidRPr="00A87312" w:rsidRDefault="00A87312" w:rsidP="00A87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312" w:rsidRPr="00231F36" w:rsidRDefault="00A87312" w:rsidP="00A8731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57E26" w:rsidRDefault="00F8525D" w:rsidP="00A87312">
      <w:pPr>
        <w:pStyle w:val="a3"/>
        <w:numPr>
          <w:ilvl w:val="0"/>
          <w:numId w:val="2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Перечень разработанных Конкурсантом локальных и методических документов,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медиапродуктов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, программ, проектов, и </w:t>
      </w:r>
      <w:proofErr w:type="spellStart"/>
      <w:proofErr w:type="gramStart"/>
      <w:r w:rsidRPr="00231F3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231F36">
        <w:rPr>
          <w:rFonts w:ascii="Times New Roman" w:hAnsi="Times New Roman" w:cs="Times New Roman"/>
          <w:sz w:val="28"/>
          <w:szCs w:val="28"/>
        </w:rPr>
        <w:t xml:space="preserve"> с указанием сведений об апробации и обсуждении в профессиональном сообществе ( публикации, утверждение педагогическим или управляющим советом организации)</w:t>
      </w:r>
      <w:r w:rsidR="0046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13</w:t>
      </w:r>
    </w:p>
    <w:p w:rsidR="00A87312" w:rsidRPr="00231F36" w:rsidRDefault="00A87312" w:rsidP="00A8731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8525D" w:rsidRPr="00231F36" w:rsidRDefault="00F8525D" w:rsidP="00A87312">
      <w:pPr>
        <w:pStyle w:val="a3"/>
        <w:numPr>
          <w:ilvl w:val="0"/>
          <w:numId w:val="2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F36">
        <w:rPr>
          <w:rFonts w:ascii="Times New Roman" w:hAnsi="Times New Roman" w:cs="Times New Roman"/>
          <w:sz w:val="28"/>
          <w:szCs w:val="28"/>
        </w:rPr>
        <w:t>Обобщенные итоги профессиональной деятельности Конкурсанта за последние 3 года, отражающие результативность и эффективность психолого</w:t>
      </w:r>
      <w:r w:rsidR="00462AD9">
        <w:rPr>
          <w:rFonts w:ascii="Times New Roman" w:hAnsi="Times New Roman" w:cs="Times New Roman"/>
          <w:sz w:val="28"/>
          <w:szCs w:val="28"/>
        </w:rPr>
        <w:t>-</w:t>
      </w:r>
      <w:r w:rsidRPr="00231F36">
        <w:rPr>
          <w:rFonts w:ascii="Times New Roman" w:hAnsi="Times New Roman" w:cs="Times New Roman"/>
          <w:sz w:val="28"/>
          <w:szCs w:val="28"/>
        </w:rPr>
        <w:t>педагогического сопровождения</w:t>
      </w:r>
      <w:r w:rsidR="0046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15</w:t>
      </w:r>
      <w:proofErr w:type="gramEnd"/>
    </w:p>
    <w:p w:rsidR="00013A33" w:rsidRPr="00231F36" w:rsidRDefault="00013A33" w:rsidP="00231F3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8525D" w:rsidRPr="00231F36" w:rsidRDefault="00F8525D" w:rsidP="00231F3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25D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2B" w:rsidRDefault="0073242B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2B" w:rsidRPr="00231F36" w:rsidRDefault="0073242B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F36" w:rsidRPr="00A87312" w:rsidRDefault="00231F36" w:rsidP="00A87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4B" w:rsidRPr="00231F36" w:rsidRDefault="00C63E4B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 профессиональном и дополнительном профессиональном образовании</w:t>
      </w:r>
    </w:p>
    <w:p w:rsidR="00B363B5" w:rsidRPr="00231F36" w:rsidRDefault="00B363B5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рождения: 8 июня 1984года</w:t>
      </w:r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высшее</w:t>
      </w:r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стаж работы: 15 лет</w:t>
      </w:r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стаж: 4 года</w:t>
      </w:r>
    </w:p>
    <w:p w:rsidR="00F8525D" w:rsidRPr="00231F36" w:rsidRDefault="00F8525D" w:rsidP="00231F3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категория: первая</w:t>
      </w:r>
    </w:p>
    <w:p w:rsidR="00F8525D" w:rsidRPr="00231F36" w:rsidRDefault="00F8525D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Окончила </w:t>
      </w:r>
      <w:r w:rsidR="00BE2640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 ВПО «Мордовский государственный университет им. Н.П. Огарева» (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2001-</w:t>
      </w:r>
      <w:r w:rsidR="00BE2640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2006 г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E2640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F423D3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присвоением квалификации Педагог-психолог, преподаватель по специальности «Психология»;</w:t>
      </w:r>
      <w:r w:rsidR="00F423D3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640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«НИ МГУ им. Н.П. Огарева» (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2014-</w:t>
      </w:r>
      <w:r w:rsidR="00BE2640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proofErr w:type="spellStart"/>
      <w:r w:rsidR="00BE2640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640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магистратура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«Педагогическая психология».</w:t>
      </w:r>
      <w:r w:rsidR="00F423D3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25D" w:rsidRPr="00231F36" w:rsidRDefault="00F8525D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повышения квалификации (</w:t>
      </w:r>
      <w:proofErr w:type="gramStart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3 года)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0AE" w:rsidRPr="00231F36" w:rsidRDefault="00DC30AE" w:rsidP="00231F36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Нейропсихология детского возраста»(144ч.) (</w:t>
      </w:r>
      <w:r w:rsidR="00365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 «Академия дополнительного профессионального образования» 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Курган) </w:t>
      </w:r>
    </w:p>
    <w:p w:rsidR="00DC30AE" w:rsidRPr="00231F36" w:rsidRDefault="00DC30AE" w:rsidP="00231F36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«Нейропсихологическая диагностика и коррекция в детском возрасте» (72 ч.</w:t>
      </w:r>
      <w:proofErr w:type="gram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="00365B43" w:rsidRPr="00365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 ДПО «Карьера и образование» </w:t>
      </w:r>
      <w:r w:rsidR="0016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Пермь).</w:t>
      </w:r>
    </w:p>
    <w:p w:rsidR="00DC30AE" w:rsidRDefault="00DC30AE" w:rsidP="00231F36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«Психологическое сопро</w:t>
      </w:r>
      <w:r w:rsidR="0016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вождение реализации ФГОС: приори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тетные направления и содержание деятельности школьного психолога»(36ч.)</w:t>
      </w:r>
    </w:p>
    <w:p w:rsidR="00365B43" w:rsidRDefault="00365B43" w:rsidP="00231F36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одаренности в современной образовательной среде: модели, программы, технологии» (72часа) (</w:t>
      </w:r>
      <w:r w:rsidR="0004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ДПО «Мордовский республиканский институт образования»</w:t>
      </w:r>
      <w:r w:rsidR="0016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44E6E" w:rsidRDefault="00044E6E" w:rsidP="00231F36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«Организация работы по реализации дополнительных образовательных услуг в дошкольном образовательном учреждении»(36часов) (ФГБОУ ВО «МГПИ 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М.Е.Евсевьева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="0016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25D" w:rsidRPr="00044E6E" w:rsidRDefault="00044E6E" w:rsidP="00044E6E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«Ранняя помощь и дошкольное образование в системе непрерывного образования детей с ОВЗ»(72часа) (ФГБОУ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«Московский педагогический государственный университет»)</w:t>
      </w:r>
      <w:r w:rsidR="0016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E4B" w:rsidRPr="00231F36" w:rsidRDefault="00C63E4B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особенностях организации (место работы конкурсанта) об особенностях субъектов образовательных отношений, включенных в программу профессиональной деятельности Конкурсанта</w:t>
      </w:r>
    </w:p>
    <w:p w:rsidR="00B363B5" w:rsidRPr="00231F36" w:rsidRDefault="00B363B5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B5" w:rsidRPr="00231F36" w:rsidRDefault="001120AE" w:rsidP="00165B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63B5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работаю педагогом психологом в МАДОУ «Центр раз</w:t>
      </w:r>
      <w:r w:rsidR="00B363B5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ребенка – детский сад №2».</w:t>
      </w:r>
      <w:r w:rsidR="00B9131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 активную обществен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деятельность и состою в следующих ко</w:t>
      </w:r>
      <w:r w:rsidR="00B9131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131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ДОО: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первичной профсоюзной организации МАДОУ «ЦРР – детский сад №2»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 стимулирующей </w:t>
      </w:r>
      <w:proofErr w:type="gramStart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фонда оплаты труда работников</w:t>
      </w:r>
      <w:proofErr w:type="gramEnd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«ЦРР – детский сад №2»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по учету, списанию и приему-передаче основных средств и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товарно-материальных ценностей 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proofErr w:type="spellStart"/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коммисии</w:t>
      </w:r>
      <w:proofErr w:type="spellEnd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по инвентаризации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 ПМПК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 по обеспечению условий доступности для инвалидов и маломобильных групп населения в образовательных учреждениях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 по урегулированию споров между участниками образовательных отношений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методического совета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B9131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Школа молодого воспитателя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2016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312" w:rsidRPr="00231F36" w:rsidRDefault="00CF08B2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65B2C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медиативной службы МАДОУ «Центр раз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ребенка – детский сад №2»</w:t>
      </w:r>
      <w:r w:rsidR="00165B2C" w:rsidRP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2C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2017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5B2C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E6E" w:rsidRDefault="00CF08B2" w:rsidP="00165B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    </w:t>
      </w:r>
      <w:r w:rsidR="00165B2C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Консультативный пункт</w:t>
      </w:r>
      <w:r w:rsidR="00165B2C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2017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5B2C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настоящее время</w:t>
      </w:r>
      <w:r w:rsidR="001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3B5" w:rsidRPr="00231F36" w:rsidRDefault="00165B2C" w:rsidP="00A140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A140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04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повышения психологической компетентности родителей и педагогов, мною разработаны п</w:t>
      </w:r>
      <w:r w:rsidR="00A1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психологических клубов, на основе которых я осуществляю </w:t>
      </w:r>
      <w:r w:rsidR="00112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63B5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 клубами:</w:t>
      </w:r>
    </w:p>
    <w:p w:rsidR="00B363B5" w:rsidRPr="00231F36" w:rsidRDefault="00B363B5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40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клуб</w:t>
      </w:r>
      <w:r w:rsidR="00112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«Психологическая копилка педагога», </w:t>
      </w:r>
    </w:p>
    <w:p w:rsidR="00B363B5" w:rsidRPr="00231F36" w:rsidRDefault="00B363B5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15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одительский</w:t>
      </w:r>
      <w:r w:rsidR="0017416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516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</w:t>
      </w:r>
      <w:r w:rsidR="00112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«Счастливые родители»,</w:t>
      </w:r>
    </w:p>
    <w:p w:rsidR="00B363B5" w:rsidRPr="00231F36" w:rsidRDefault="00B363B5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F08B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15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одительский клуб</w:t>
      </w:r>
      <w:r w:rsidR="00112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«Будущий первоклассник»</w:t>
      </w:r>
      <w:r w:rsidR="00C15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3B5" w:rsidRPr="00231F36" w:rsidRDefault="00B363B5" w:rsidP="00231F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4B" w:rsidRPr="00231F36" w:rsidRDefault="00C63E4B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1F36">
        <w:rPr>
          <w:rFonts w:ascii="Times New Roman" w:eastAsia="Calibri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</w:t>
      </w:r>
      <w:r w:rsidR="00B363B5" w:rsidRPr="00231F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5C0B" w:rsidRPr="00231F36">
        <w:rPr>
          <w:rFonts w:ascii="Times New Roman" w:eastAsia="Calibri" w:hAnsi="Times New Roman" w:cs="Times New Roman"/>
          <w:b/>
          <w:sz w:val="28"/>
          <w:szCs w:val="28"/>
        </w:rPr>
        <w:t>(психолог в сфере образования)</w:t>
      </w:r>
    </w:p>
    <w:p w:rsidR="00CF08B2" w:rsidRPr="00231F36" w:rsidRDefault="00CF08B2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4161" w:rsidRPr="00231F36" w:rsidRDefault="00C15165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Моя психолого-педагогическая </w:t>
      </w:r>
      <w:r w:rsidR="00174161" w:rsidRPr="00231F36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реализуется в пределах м</w:t>
      </w:r>
      <w:r w:rsidR="00174161" w:rsidRPr="00231F36">
        <w:rPr>
          <w:rFonts w:ascii="Times New Roman" w:eastAsia="Calibri" w:hAnsi="Times New Roman" w:cs="Times New Roman"/>
          <w:sz w:val="28"/>
          <w:szCs w:val="28"/>
        </w:rPr>
        <w:t>оей профессиональной компетентности,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 работе</w:t>
      </w:r>
      <w:r w:rsidR="00174161" w:rsidRPr="00231F36">
        <w:rPr>
          <w:rFonts w:ascii="Times New Roman" w:eastAsia="Calibri" w:hAnsi="Times New Roman" w:cs="Times New Roman"/>
          <w:sz w:val="28"/>
          <w:szCs w:val="28"/>
        </w:rPr>
        <w:t xml:space="preserve"> с детьми, имеющими разные уровни психического развития.</w:t>
      </w:r>
    </w:p>
    <w:p w:rsidR="001F7ACC" w:rsidRPr="00231F36" w:rsidRDefault="001F7ACC" w:rsidP="00231F36">
      <w:pPr>
        <w:widowControl w:val="0"/>
        <w:tabs>
          <w:tab w:val="left" w:pos="3969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Цели моей деятельности</w:t>
      </w:r>
      <w:r w:rsidR="00C151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1F7ACC" w:rsidRPr="00231F36" w:rsidRDefault="00C15165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условий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обеспечения полноценного психического и личностного развития детей дошкольного возраста в процессе их воспитания, образов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ания и социализации на базе ДОО;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F7ACC" w:rsidRPr="00231F36" w:rsidRDefault="00C15165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одействие администрации и педагогическому коллективу ДОО в создании социальной ситуации развития,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индивидуальных особенностей 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и обеспечивающей психологические условия для охраны 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психологического и психического здоровья детей, их родителей, педагогических работников и других участ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ников образовательного процесса;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15165" w:rsidRDefault="00C15165" w:rsidP="00C15165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одействие педагогическому коллективу, администрации, родителям в воспитании детей дошкольного возраста, формировании у них </w:t>
      </w:r>
      <w:bookmarkStart w:id="1" w:name=""/>
      <w:bookmarkEnd w:id="1"/>
      <w:r w:rsidR="001F7ACC" w:rsidRPr="00C15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социальных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личностных</w:t>
      </w:r>
      <w:r w:rsidRPr="00C15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качеств</w:t>
      </w:r>
      <w:r w:rsidR="001F7ACC" w:rsidRPr="00C15165">
        <w:rPr>
          <w:rFonts w:ascii="Times New Roman" w:eastAsia="Calibri" w:hAnsi="Times New Roman" w:cs="Times New Roman"/>
          <w:sz w:val="28"/>
          <w:szCs w:val="28"/>
          <w:lang w:eastAsia="ru-RU"/>
        </w:rPr>
        <w:t>, способности к актив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ному социальному взаимодействию;</w:t>
      </w:r>
    </w:p>
    <w:p w:rsidR="001F7ACC" w:rsidRPr="00C15165" w:rsidRDefault="00C15165" w:rsidP="00C15165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</w:t>
      </w:r>
      <w:r w:rsidR="001F7ACC" w:rsidRPr="00C15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готовности к школьному обучению;</w:t>
      </w:r>
    </w:p>
    <w:p w:rsidR="001F7ACC" w:rsidRPr="00231F36" w:rsidRDefault="00C15165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ормирование у детей психологической готовности к решению задач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последующих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этапов возрастного развития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дошкольников. </w:t>
      </w:r>
    </w:p>
    <w:p w:rsidR="001F7ACC" w:rsidRPr="00231F36" w:rsidRDefault="001F7ACC" w:rsidP="00231F36">
      <w:pPr>
        <w:widowControl w:val="0"/>
        <w:tabs>
          <w:tab w:val="left" w:pos="3969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7ACC" w:rsidRPr="00231F36" w:rsidRDefault="001F7ACC" w:rsidP="00231F3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моей деятельности</w:t>
      </w:r>
      <w:r w:rsidR="00C151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  <w:r w:rsidRPr="00231F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психологический анализ социальной ситуации развития в ДОО, выявление основных проблем в определении причин их возникновения, путей и средств их разрешения;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у детей способности к контролю и самоорганизации;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содействие педагогическому коллективу в гармонизации социально-психологического климата в ДОО;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num" w:pos="940"/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психологическое обеспечение основной общеобразовательной программы дошкольного образования с целью адаптации их содержания</w:t>
      </w:r>
      <w:r w:rsidR="00C1516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способов освоения к интеллектуальным и личностным возможностям  и особенностям детей;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профилактика и преодоление отклонений в социальном и психологическом здоровье, а также в развитии детей; </w:t>
      </w:r>
    </w:p>
    <w:p w:rsidR="001F7ACC" w:rsidRPr="00231F36" w:rsidRDefault="00C15165" w:rsidP="00C15165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комплексной психолого-педагогической экспертизе профессиональной деятельности специалистов ДОО, образовательных программ и проект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ов, учебно-методических пособий;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содействие в обеспечении деятельности педагогов ДОО научно-методическими материалами и разработками в области психологии. </w:t>
      </w:r>
    </w:p>
    <w:p w:rsidR="001F7ACC" w:rsidRPr="00C15165" w:rsidRDefault="001F7ACC" w:rsidP="00231F36">
      <w:pPr>
        <w:pStyle w:val="a3"/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1516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Деятельность педагога-психолога по реализации основной общеобразовательной программы дошкольного образования предполагает решение ряд</w:t>
      </w:r>
      <w:r w:rsidR="00C15165" w:rsidRPr="00C1516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 частных задач.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в работе с детьми возможностей, резервов развития дошкольного возраста;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индивидуальных особенностей детей – интересов, </w:t>
      </w: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способностей, склонностей, чувств и </w:t>
      </w:r>
      <w:proofErr w:type="spellStart"/>
      <w:proofErr w:type="gramStart"/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в ДОО благоприятного для развития ребенка психологического климата, который определяется продуктивностью общения детей </w:t>
      </w:r>
      <w:proofErr w:type="gramStart"/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151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взрослыми и сверстниками и </w:t>
      </w:r>
      <w:r w:rsidR="00C15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наличием предпосылок для успешной самореализации </w:t>
      </w: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всех видах деятельности дошкольников;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993"/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"/>
      <w:bookmarkEnd w:id="2"/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оказание своевременной психологической помощи и поддержки детям, их родителям и членам педагогического коллектива ДОО. </w:t>
      </w:r>
    </w:p>
    <w:p w:rsidR="001F7ACC" w:rsidRPr="00231F36" w:rsidRDefault="001F7ACC" w:rsidP="00231F36">
      <w:pPr>
        <w:pStyle w:val="a3"/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Психологическое сопровождение психического и личностного развития детей строится на основе следующих принципов: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права доступности на качественное дошкольное образование;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сохранения единого образовательного пространства в условиях содержательной и организационной вариативности дошкольного образования;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дошкол</w:t>
      </w:r>
      <w:r w:rsidR="004169C9">
        <w:rPr>
          <w:rFonts w:ascii="Times New Roman" w:eastAsia="Calibri" w:hAnsi="Times New Roman" w:cs="Times New Roman"/>
          <w:sz w:val="28"/>
          <w:szCs w:val="28"/>
          <w:lang w:eastAsia="ru-RU"/>
        </w:rPr>
        <w:t>ьного образования, ориентирующего</w:t>
      </w: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приоритет общечеловеческих ценностей, жизни и здоровья ребенка, свободного развития его личности в современном обществе и государстве;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защиты ребенка от некомпетентных педагогических воздействий в условиях вариативности дошкольного образования;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повышения эффективности и качества дошкольного образования; </w:t>
      </w:r>
    </w:p>
    <w:p w:rsidR="001F7ACC" w:rsidRPr="00231F36" w:rsidRDefault="004169C9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согласованности</w:t>
      </w:r>
      <w:r w:rsidR="001F7ACC"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федеральным государственным образовательным стандартом общего образования, основными общеобразовательными программами общего образования;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num" w:pos="790"/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оказания помощи родителям в образовании детей дошкольного возраста;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признания безусловной ценности внутреннего мира ребенка, следования за его внутренним миром;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создания условий для самостоятельного освоения детьми отношений и осуществления жизненных выборов; </w:t>
      </w:r>
    </w:p>
    <w:p w:rsidR="001F7ACC" w:rsidRPr="00231F36" w:rsidRDefault="001F7ACC" w:rsidP="00231F36">
      <w:pPr>
        <w:widowControl w:val="0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>сотрудничества всех специалистов дошкольного образовательного учреждения в процессе сопровождения ребенка</w:t>
      </w:r>
      <w:r w:rsidR="004169C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31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5C0B" w:rsidRPr="00231F36" w:rsidRDefault="00A75C0B" w:rsidP="00231F36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iCs/>
          <w:sz w:val="28"/>
          <w:szCs w:val="28"/>
        </w:rPr>
        <w:t>Каждое из направлений строится с учетом возрастных возможностей детей, ведущего вида деятельности, опирается на игровые технологии и приемы</w:t>
      </w:r>
      <w:r w:rsidR="004169C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Toc343979479"/>
      <w:bookmarkStart w:id="4" w:name="_Toc345663132"/>
      <w:r w:rsidRPr="00231F36">
        <w:rPr>
          <w:rFonts w:ascii="Times New Roman" w:eastAsia="Calibri" w:hAnsi="Times New Roman" w:cs="Times New Roman"/>
          <w:b/>
          <w:sz w:val="28"/>
          <w:szCs w:val="28"/>
        </w:rPr>
        <w:t>Психодиагностика</w:t>
      </w:r>
      <w:bookmarkEnd w:id="3"/>
      <w:bookmarkEnd w:id="4"/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Цель: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 xml:space="preserve">получение информации об уровне психического развития детей, выявление индивидуальных особенностей и проблем участников </w:t>
      </w:r>
      <w:proofErr w:type="spellStart"/>
      <w:r w:rsidRPr="00231F36">
        <w:rPr>
          <w:rFonts w:ascii="Times New Roman" w:eastAsia="Calibri" w:hAnsi="Times New Roman" w:cs="Times New Roman"/>
          <w:iCs/>
          <w:sz w:val="28"/>
          <w:szCs w:val="28"/>
        </w:rPr>
        <w:t>воспитательно</w:t>
      </w:r>
      <w:proofErr w:type="spellEnd"/>
      <w:r w:rsidRPr="00231F36">
        <w:rPr>
          <w:rFonts w:ascii="Times New Roman" w:eastAsia="Calibri" w:hAnsi="Times New Roman" w:cs="Times New Roman"/>
          <w:iCs/>
          <w:sz w:val="28"/>
          <w:szCs w:val="28"/>
        </w:rPr>
        <w:t>-образовательного процесса.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С целью осуществления единства психологической и педагогической диагностики используется адаптированная диагностика психических процессов Л.А.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Венгера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, С.Д.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Забрамной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, Е.М. Борисовой, Е.А.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Стребелевой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, Н.Е.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>, - используемые методики соответствуют требованиям образовательной программы «Детство» (под редакцией Бабаевой Т.И., Гогоберидзе А.Г.)  » и систематичному сопровождению образовательного процесса.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31F36">
        <w:rPr>
          <w:rFonts w:ascii="Times New Roman" w:eastAsia="Calibri" w:hAnsi="Times New Roman" w:cs="Times New Roman"/>
          <w:iCs/>
          <w:sz w:val="28"/>
          <w:szCs w:val="28"/>
          <w:u w:val="single"/>
        </w:rPr>
        <w:t>Проводится:</w:t>
      </w:r>
      <w:r w:rsidRPr="00231F3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1F7ACC" w:rsidRPr="00231F36" w:rsidRDefault="004169C9" w:rsidP="00231F36">
      <w:pPr>
        <w:numPr>
          <w:ilvl w:val="0"/>
          <w:numId w:val="12"/>
        </w:numPr>
        <w:tabs>
          <w:tab w:val="left" w:pos="1134"/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>бследование детей</w:t>
      </w:r>
      <w:r w:rsidR="00086762">
        <w:rPr>
          <w:rFonts w:ascii="Times New Roman" w:eastAsia="Calibri" w:hAnsi="Times New Roman" w:cs="Times New Roman"/>
          <w:sz w:val="28"/>
          <w:szCs w:val="28"/>
        </w:rPr>
        <w:t xml:space="preserve"> первой и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второй младшей группы (3 года) для определения уровня психического развития и выстраивания индивидуаль</w:t>
      </w:r>
      <w:r>
        <w:rPr>
          <w:rFonts w:ascii="Times New Roman" w:eastAsia="Calibri" w:hAnsi="Times New Roman" w:cs="Times New Roman"/>
          <w:sz w:val="28"/>
          <w:szCs w:val="28"/>
        </w:rPr>
        <w:t>ной траектории развития ребенка;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4169C9" w:rsidP="00231F36">
      <w:pPr>
        <w:numPr>
          <w:ilvl w:val="0"/>
          <w:numId w:val="12"/>
        </w:numPr>
        <w:tabs>
          <w:tab w:val="left" w:pos="1134"/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>иагностика воспитанников старшей группы с целью определения уровня психического развития для организации и координации р</w:t>
      </w:r>
      <w:r>
        <w:rPr>
          <w:rFonts w:ascii="Times New Roman" w:eastAsia="Calibri" w:hAnsi="Times New Roman" w:cs="Times New Roman"/>
          <w:sz w:val="28"/>
          <w:szCs w:val="28"/>
        </w:rPr>
        <w:t>аботы в подготовительной группе;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4169C9" w:rsidP="00231F36">
      <w:pPr>
        <w:numPr>
          <w:ilvl w:val="0"/>
          <w:numId w:val="12"/>
        </w:numPr>
        <w:tabs>
          <w:tab w:val="left" w:pos="1134"/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>иагностика воспитанников в рамках психолого-медико-педаг</w:t>
      </w:r>
      <w:r w:rsidR="00D561CE" w:rsidRPr="00231F36">
        <w:rPr>
          <w:rFonts w:ascii="Times New Roman" w:eastAsia="Calibri" w:hAnsi="Times New Roman" w:cs="Times New Roman"/>
          <w:sz w:val="28"/>
          <w:szCs w:val="28"/>
        </w:rPr>
        <w:t>огического консилиума (</w:t>
      </w:r>
      <w:proofErr w:type="spellStart"/>
      <w:r w:rsidR="00D561CE" w:rsidRPr="00231F36"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 w:rsidR="00D561CE" w:rsidRPr="00231F36">
        <w:rPr>
          <w:rFonts w:ascii="Times New Roman" w:eastAsia="Calibri" w:hAnsi="Times New Roman" w:cs="Times New Roman"/>
          <w:sz w:val="28"/>
          <w:szCs w:val="28"/>
        </w:rPr>
        <w:t>) ДОО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7ACC" w:rsidRDefault="004169C9" w:rsidP="00231F36">
      <w:pPr>
        <w:numPr>
          <w:ilvl w:val="0"/>
          <w:numId w:val="12"/>
        </w:numPr>
        <w:tabs>
          <w:tab w:val="left" w:pos="1134"/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>иагностика психологической готовности к обучению в школ</w:t>
      </w:r>
      <w:r>
        <w:rPr>
          <w:rFonts w:ascii="Times New Roman" w:eastAsia="Calibri" w:hAnsi="Times New Roman" w:cs="Times New Roman"/>
          <w:sz w:val="28"/>
          <w:szCs w:val="28"/>
        </w:rPr>
        <w:t>е детей подготовительной группы;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6762" w:rsidRPr="00231F36" w:rsidRDefault="004169C9" w:rsidP="00231F36">
      <w:pPr>
        <w:numPr>
          <w:ilvl w:val="0"/>
          <w:numId w:val="12"/>
        </w:numPr>
        <w:tabs>
          <w:tab w:val="left" w:pos="1134"/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86762">
        <w:rPr>
          <w:rFonts w:ascii="Times New Roman" w:eastAsia="Calibri" w:hAnsi="Times New Roman" w:cs="Times New Roman"/>
          <w:sz w:val="28"/>
          <w:szCs w:val="28"/>
        </w:rPr>
        <w:t>иагностика эмоционально-волевой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воспитанников</w:t>
      </w:r>
      <w:r w:rsidR="00086762">
        <w:rPr>
          <w:rFonts w:ascii="Times New Roman" w:eastAsia="Calibri" w:hAnsi="Times New Roman" w:cs="Times New Roman"/>
          <w:sz w:val="28"/>
          <w:szCs w:val="28"/>
        </w:rPr>
        <w:t xml:space="preserve"> (тревожность,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86762">
        <w:rPr>
          <w:rFonts w:ascii="Times New Roman" w:eastAsia="Calibri" w:hAnsi="Times New Roman" w:cs="Times New Roman"/>
          <w:sz w:val="28"/>
          <w:szCs w:val="28"/>
        </w:rPr>
        <w:t>агресивность</w:t>
      </w:r>
      <w:proofErr w:type="spellEnd"/>
      <w:r w:rsidR="0008676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7ACC" w:rsidRPr="00231F36" w:rsidRDefault="001F7ACC" w:rsidP="00231F36">
      <w:pPr>
        <w:numPr>
          <w:ilvl w:val="0"/>
          <w:numId w:val="12"/>
        </w:numPr>
        <w:tabs>
          <w:tab w:val="left" w:pos="1134"/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углубленная диагностика развития ребенка, детского, педагогического, родительского коллективов с целью выявления и конкретизации проблем участников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>-образовательного процесса</w:t>
      </w:r>
      <w:r w:rsidR="004169C9" w:rsidRPr="004169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9C9">
        <w:rPr>
          <w:rFonts w:ascii="Times New Roman" w:eastAsia="Calibri" w:hAnsi="Times New Roman" w:cs="Times New Roman"/>
          <w:sz w:val="28"/>
          <w:szCs w:val="28"/>
        </w:rPr>
        <w:t>(п</w:t>
      </w:r>
      <w:r w:rsidR="004169C9" w:rsidRPr="00231F36">
        <w:rPr>
          <w:rFonts w:ascii="Times New Roman" w:eastAsia="Calibri" w:hAnsi="Times New Roman" w:cs="Times New Roman"/>
          <w:sz w:val="28"/>
          <w:szCs w:val="28"/>
        </w:rPr>
        <w:t>о запросам родителей, воспитателей, администрации ДОУ</w:t>
      </w:r>
      <w:r w:rsidR="004169C9">
        <w:rPr>
          <w:rFonts w:ascii="Times New Roman" w:eastAsia="Calibri" w:hAnsi="Times New Roman" w:cs="Times New Roman"/>
          <w:sz w:val="28"/>
          <w:szCs w:val="28"/>
        </w:rPr>
        <w:t>)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5" w:name="_Toc343979480"/>
      <w:bookmarkStart w:id="6" w:name="_Toc345663133"/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231F36">
        <w:rPr>
          <w:rFonts w:ascii="Times New Roman" w:eastAsia="Calibri" w:hAnsi="Times New Roman" w:cs="Times New Roman"/>
          <w:b/>
          <w:bCs/>
          <w:sz w:val="28"/>
          <w:szCs w:val="28"/>
        </w:rPr>
        <w:t>Психопрофилактика</w:t>
      </w:r>
      <w:bookmarkEnd w:id="5"/>
      <w:bookmarkEnd w:id="6"/>
      <w:proofErr w:type="spellEnd"/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 xml:space="preserve">предотвращение возможных проблем в развитии и взаимодействии участников </w:t>
      </w:r>
      <w:proofErr w:type="spellStart"/>
      <w:r w:rsidRPr="00231F36">
        <w:rPr>
          <w:rFonts w:ascii="Times New Roman" w:eastAsia="Calibri" w:hAnsi="Times New Roman" w:cs="Times New Roman"/>
          <w:iCs/>
          <w:sz w:val="28"/>
          <w:szCs w:val="28"/>
        </w:rPr>
        <w:t>воспитательно</w:t>
      </w:r>
      <w:proofErr w:type="spellEnd"/>
      <w:r w:rsidRPr="00231F36">
        <w:rPr>
          <w:rFonts w:ascii="Times New Roman" w:eastAsia="Calibri" w:hAnsi="Times New Roman" w:cs="Times New Roman"/>
          <w:iCs/>
          <w:sz w:val="28"/>
          <w:szCs w:val="28"/>
        </w:rPr>
        <w:t>-образовательного процесса.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В связи с возрастанием количества детей с пограничными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 </w:t>
      </w:r>
      <w:r w:rsidR="004169C9">
        <w:rPr>
          <w:rFonts w:ascii="Times New Roman" w:eastAsia="Calibri" w:hAnsi="Times New Roman" w:cs="Times New Roman"/>
          <w:sz w:val="28"/>
          <w:szCs w:val="28"/>
        </w:rPr>
        <w:t>Для этого мною решаются следующие задачи.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работа по адаптации субъектов образовательного процесса (детей, педагогов, родителей) к </w:t>
      </w:r>
      <w:r w:rsidR="004169C9">
        <w:rPr>
          <w:rFonts w:ascii="Times New Roman" w:eastAsia="Calibri" w:hAnsi="Times New Roman" w:cs="Times New Roman"/>
          <w:sz w:val="28"/>
          <w:szCs w:val="28"/>
        </w:rPr>
        <w:t>условиям новой социальной среды;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- анализ медицинских карт (карта «История развития ребенка») вновь поступающих детей для получения информации о развитии и здоровье </w:t>
      </w:r>
      <w:r w:rsidRPr="00231F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ребенка, выявление детей группы риска, требующих повышенного внимания психолога;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- групповые и индивидуальные консультации для родителей вновь поступающих детей;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- информирование педагогов о выявленных особенностях ребенка и семьи, с целью оптимизации взаимодействия участников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-образовательного процесса;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- отслеживание динамики социально-личностного развития детей;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- содействие благоприятному социально-психологическому климату в ДОУ;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- профилактика профессионального выгорания у педагогического коллектива;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- участие в экспертной оценке проектируемой предметно-развивающей среды.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Toc343979481"/>
      <w:bookmarkStart w:id="8" w:name="_Toc345663134"/>
      <w:r w:rsidRPr="00231F36">
        <w:rPr>
          <w:rFonts w:ascii="Times New Roman" w:eastAsia="Calibri" w:hAnsi="Times New Roman" w:cs="Times New Roman"/>
          <w:b/>
          <w:bCs/>
          <w:sz w:val="28"/>
          <w:szCs w:val="28"/>
        </w:rPr>
        <w:t>Коррекционная и развивающая работа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>.</w:t>
      </w:r>
      <w:bookmarkEnd w:id="7"/>
      <w:bookmarkEnd w:id="8"/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>создание условий для раскрытия потенциальных возможностей ребенка, коррекция отклонений психического развития.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Коррекционная и развивающая работа планируется и проводится с учетом специфики детского коллектива и отдельного ребенка.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В коррекционной работе педагог-психолог опирается на эталоны психического развития, описанные в </w:t>
      </w:r>
      <w:r w:rsidR="004169C9">
        <w:rPr>
          <w:rFonts w:ascii="Times New Roman" w:eastAsia="Calibri" w:hAnsi="Times New Roman" w:cs="Times New Roman"/>
          <w:sz w:val="28"/>
          <w:szCs w:val="28"/>
        </w:rPr>
        <w:t xml:space="preserve">литературе по 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Осуществление коррекционной и развивающей работы </w:t>
      </w:r>
      <w:r w:rsidR="004169C9">
        <w:rPr>
          <w:rFonts w:ascii="Times New Roman" w:eastAsia="Calibri" w:hAnsi="Times New Roman" w:cs="Times New Roman"/>
          <w:sz w:val="28"/>
          <w:szCs w:val="28"/>
        </w:rPr>
        <w:t xml:space="preserve">я реализую 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в пределах своей профессиональной компетентности, работая с детьми, имеющими уровень психического развития, соответствующий возрастной норме, требованиям. Развитие ребенка в пределах возрастной нормы не исключает наличие тех или иных проблем </w:t>
      </w:r>
      <w:proofErr w:type="gramStart"/>
      <w:r w:rsidRPr="00231F3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31F36">
        <w:rPr>
          <w:rFonts w:ascii="Times New Roman" w:eastAsia="Calibri" w:hAnsi="Times New Roman" w:cs="Times New Roman"/>
          <w:sz w:val="28"/>
          <w:szCs w:val="28"/>
        </w:rPr>
        <w:t>познавательной</w:t>
      </w:r>
      <w:proofErr w:type="gramEnd"/>
      <w:r w:rsidRPr="00231F36">
        <w:rPr>
          <w:rFonts w:ascii="Times New Roman" w:eastAsia="Calibri" w:hAnsi="Times New Roman" w:cs="Times New Roman"/>
          <w:sz w:val="28"/>
          <w:szCs w:val="28"/>
        </w:rPr>
        <w:t>, эмоциональной, социально-личностной сферах, что и может быть объектом коррекционной и раз</w:t>
      </w:r>
      <w:r w:rsidR="004169C9">
        <w:rPr>
          <w:rFonts w:ascii="Times New Roman" w:eastAsia="Calibri" w:hAnsi="Times New Roman" w:cs="Times New Roman"/>
          <w:sz w:val="28"/>
          <w:szCs w:val="28"/>
        </w:rPr>
        <w:t xml:space="preserve">вивающей работы психолога. В 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случае</w:t>
      </w:r>
      <w:proofErr w:type="gramStart"/>
      <w:r w:rsidRPr="00231F36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если отклонения выражены в значительной степени, воспитанника необходимо направить на консультацию к специалистам психолого-медико-педагогической комиссии или в психолого</w:t>
      </w:r>
      <w:r w:rsidRPr="00231F36">
        <w:rPr>
          <w:rFonts w:ascii="Times New Roman" w:eastAsia="Calibri" w:hAnsi="Times New Roman" w:cs="Times New Roman"/>
          <w:sz w:val="28"/>
          <w:szCs w:val="28"/>
        </w:rPr>
        <w:softHyphen/>
      </w:r>
      <w:r w:rsidR="004169C9">
        <w:rPr>
          <w:rFonts w:ascii="Times New Roman" w:eastAsia="Calibri" w:hAnsi="Times New Roman" w:cs="Times New Roman"/>
          <w:sz w:val="28"/>
          <w:szCs w:val="28"/>
        </w:rPr>
        <w:t>-</w:t>
      </w:r>
      <w:r w:rsidRPr="00231F36">
        <w:rPr>
          <w:rFonts w:ascii="Times New Roman" w:eastAsia="Calibri" w:hAnsi="Times New Roman" w:cs="Times New Roman"/>
          <w:sz w:val="28"/>
          <w:szCs w:val="28"/>
        </w:rPr>
        <w:t>педагогические и медико-социальные центры.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комиссии, с участием психологов, дефектологов, лечащего врача и других специалистов.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1F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Объектом коррекционной и развивающей работы являются проблемы в познавательной, эмоциональной, мотивационной, волевой, поведенческой сферах, </w:t>
      </w:r>
      <w:r w:rsidR="004169C9">
        <w:rPr>
          <w:rFonts w:ascii="Times New Roman" w:eastAsia="Calibri" w:hAnsi="Times New Roman" w:cs="Times New Roman"/>
          <w:sz w:val="28"/>
          <w:szCs w:val="28"/>
        </w:rPr>
        <w:t>которые влияют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на формирование у дошкольников интегративных качеств и на развитие ребенка в целом.</w:t>
      </w:r>
      <w:proofErr w:type="gram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 Эта работа проводится с детьми, имеющими развитие в пределах возрастной нормы. Если выявленные отклонения выражены в значительной степени, ребенок направляется на консультацию к специалистам городской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на основании решения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D561CE" w:rsidRPr="00231F36">
        <w:rPr>
          <w:rFonts w:ascii="Times New Roman" w:eastAsia="Calibri" w:hAnsi="Times New Roman" w:cs="Times New Roman"/>
          <w:sz w:val="28"/>
          <w:szCs w:val="28"/>
        </w:rPr>
        <w:t>А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ДОУ. Дальнейшая коррекционная и развивающая работа с данными детьми строится на основе полученного заключения и рекомендаций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ГПМПк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_Toc343979482"/>
      <w:bookmarkStart w:id="10" w:name="_Toc345663135"/>
      <w:r w:rsidRPr="00231F36">
        <w:rPr>
          <w:rFonts w:ascii="Times New Roman" w:eastAsia="Calibri" w:hAnsi="Times New Roman" w:cs="Times New Roman"/>
          <w:b/>
          <w:sz w:val="28"/>
          <w:szCs w:val="28"/>
        </w:rPr>
        <w:t>Психологическое консультирование</w:t>
      </w:r>
      <w:bookmarkEnd w:id="9"/>
      <w:bookmarkEnd w:id="10"/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 xml:space="preserve">оптимизация взаимодействия участников </w:t>
      </w:r>
      <w:proofErr w:type="spellStart"/>
      <w:r w:rsidRPr="00231F36">
        <w:rPr>
          <w:rFonts w:ascii="Times New Roman" w:eastAsia="Calibri" w:hAnsi="Times New Roman" w:cs="Times New Roman"/>
          <w:iCs/>
          <w:sz w:val="28"/>
          <w:szCs w:val="28"/>
        </w:rPr>
        <w:t>воспитательно</w:t>
      </w:r>
      <w:proofErr w:type="spellEnd"/>
      <w:r w:rsidRPr="00231F36">
        <w:rPr>
          <w:rFonts w:ascii="Times New Roman" w:eastAsia="Calibri" w:hAnsi="Times New Roman" w:cs="Times New Roman"/>
          <w:iCs/>
          <w:sz w:val="28"/>
          <w:szCs w:val="28"/>
        </w:rPr>
        <w:t>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69C9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Психологическое консультирование состоит в оказании психологической помощи при решении проблем, с которыми обращаются родители,</w:t>
      </w:r>
      <w:r w:rsidR="00D561CE" w:rsidRPr="00231F36">
        <w:rPr>
          <w:rFonts w:ascii="Times New Roman" w:eastAsia="Calibri" w:hAnsi="Times New Roman" w:cs="Times New Roman"/>
          <w:sz w:val="28"/>
          <w:szCs w:val="28"/>
        </w:rPr>
        <w:t xml:space="preserve"> воспитатели и администрация ДОО</w:t>
      </w:r>
      <w:r w:rsidRPr="00231F36">
        <w:rPr>
          <w:rFonts w:ascii="Times New Roman" w:eastAsia="Calibri" w:hAnsi="Times New Roman" w:cs="Times New Roman"/>
          <w:sz w:val="28"/>
          <w:szCs w:val="28"/>
        </w:rPr>
        <w:t>. Тематика проводимых консультаций обусловлена рамками профессиональной компе</w:t>
      </w:r>
      <w:r w:rsidR="00D561CE" w:rsidRPr="00231F36">
        <w:rPr>
          <w:rFonts w:ascii="Times New Roman" w:eastAsia="Calibri" w:hAnsi="Times New Roman" w:cs="Times New Roman"/>
          <w:sz w:val="28"/>
          <w:szCs w:val="28"/>
        </w:rPr>
        <w:t>тентности педагога-психолога ДОО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. При необходимости, педагог-психолог ориентирует консультируемого на получение психологической помощи в службах города по теме запроса. </w:t>
      </w:r>
      <w:r w:rsidR="004169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4169C9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Мною проводятся следующие мероприятия:</w:t>
      </w:r>
    </w:p>
    <w:p w:rsidR="001F7ACC" w:rsidRPr="00231F36" w:rsidRDefault="004169C9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к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онсультирование по вопросам, связанным с оптимизацией </w:t>
      </w:r>
      <w:proofErr w:type="spellStart"/>
      <w:r w:rsidR="001F7ACC" w:rsidRPr="00231F3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="00D561CE" w:rsidRPr="00231F36">
        <w:rPr>
          <w:rFonts w:ascii="Times New Roman" w:eastAsia="Calibri" w:hAnsi="Times New Roman" w:cs="Times New Roman"/>
          <w:sz w:val="28"/>
          <w:szCs w:val="28"/>
        </w:rPr>
        <w:t>-образовательного процесса в ДОО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семье в интересах ребенка;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4169C9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к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онсультирование по вопросам воспитания детей с особыми образовательными </w:t>
      </w:r>
      <w:r>
        <w:rPr>
          <w:rFonts w:ascii="Times New Roman" w:eastAsia="Calibri" w:hAnsi="Times New Roman" w:cs="Times New Roman"/>
          <w:sz w:val="28"/>
          <w:szCs w:val="28"/>
        </w:rPr>
        <w:t>потребностями и детей-инвалидов;</w:t>
      </w:r>
    </w:p>
    <w:p w:rsidR="001F7ACC" w:rsidRPr="00231F36" w:rsidRDefault="004169C9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п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>сихолог может инициировать групповые и индивидуальные кон</w:t>
      </w:r>
      <w:r>
        <w:rPr>
          <w:rFonts w:ascii="Times New Roman" w:eastAsia="Calibri" w:hAnsi="Times New Roman" w:cs="Times New Roman"/>
          <w:sz w:val="28"/>
          <w:szCs w:val="28"/>
        </w:rPr>
        <w:t>сультации педагогов и родителей;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1F7ACC" w:rsidRPr="00231F36" w:rsidRDefault="004169C9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сихолог может инициировать иные формы работы с персоналом учреждения с </w:t>
      </w:r>
      <w:proofErr w:type="spellStart"/>
      <w:r w:rsidR="001F7ACC" w:rsidRPr="00231F36">
        <w:rPr>
          <w:rFonts w:ascii="Times New Roman" w:eastAsia="Calibri" w:hAnsi="Times New Roman" w:cs="Times New Roman"/>
          <w:sz w:val="28"/>
          <w:szCs w:val="28"/>
        </w:rPr>
        <w:t>целью</w:t>
      </w:r>
      <w:r>
        <w:rPr>
          <w:rFonts w:ascii="Times New Roman" w:eastAsia="Calibri" w:hAnsi="Times New Roman" w:cs="Times New Roman"/>
          <w:sz w:val="28"/>
          <w:szCs w:val="28"/>
        </w:rPr>
        <w:t>психологического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сопровождения их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личностного и профессионального роста.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Toc343979483"/>
      <w:bookmarkStart w:id="12" w:name="_Toc345663136"/>
      <w:r w:rsidRPr="00231F36">
        <w:rPr>
          <w:rFonts w:ascii="Times New Roman" w:eastAsia="Calibri" w:hAnsi="Times New Roman" w:cs="Times New Roman"/>
          <w:b/>
          <w:bCs/>
          <w:sz w:val="28"/>
          <w:szCs w:val="28"/>
        </w:rPr>
        <w:t>Психологическое просвещение</w:t>
      </w:r>
      <w:bookmarkEnd w:id="11"/>
      <w:bookmarkEnd w:id="12"/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>создание условий для повышения психологической компетентно</w:t>
      </w:r>
      <w:r w:rsidR="00D561CE" w:rsidRPr="00231F36">
        <w:rPr>
          <w:rFonts w:ascii="Times New Roman" w:eastAsia="Calibri" w:hAnsi="Times New Roman" w:cs="Times New Roman"/>
          <w:iCs/>
          <w:sz w:val="28"/>
          <w:szCs w:val="28"/>
        </w:rPr>
        <w:t>сти педагогов, администрации ДОО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 xml:space="preserve"> и родителей: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iCs/>
          <w:sz w:val="28"/>
          <w:szCs w:val="28"/>
        </w:rPr>
        <w:t>- повышение уровня</w:t>
      </w:r>
      <w:r w:rsidR="004169C9">
        <w:rPr>
          <w:rFonts w:ascii="Times New Roman" w:eastAsia="Calibri" w:hAnsi="Times New Roman" w:cs="Times New Roman"/>
          <w:iCs/>
          <w:sz w:val="28"/>
          <w:szCs w:val="28"/>
        </w:rPr>
        <w:t xml:space="preserve"> их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 xml:space="preserve"> психологических знаний;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iCs/>
          <w:sz w:val="28"/>
          <w:szCs w:val="28"/>
        </w:rPr>
        <w:t>- включение имеющихся знаний в структуру</w:t>
      </w:r>
      <w:r w:rsidR="004169C9">
        <w:rPr>
          <w:rFonts w:ascii="Times New Roman" w:eastAsia="Calibri" w:hAnsi="Times New Roman" w:cs="Times New Roman"/>
          <w:iCs/>
          <w:sz w:val="28"/>
          <w:szCs w:val="28"/>
        </w:rPr>
        <w:t xml:space="preserve"> их</w:t>
      </w:r>
      <w:r w:rsidRPr="00231F36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деятельности.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lastRenderedPageBreak/>
        <w:t>Психологическое просвещение педагогов и родителей опирается на результаты изучения кон</w:t>
      </w:r>
      <w:r w:rsidR="00D561CE" w:rsidRPr="00231F36">
        <w:rPr>
          <w:rFonts w:ascii="Times New Roman" w:eastAsia="Calibri" w:hAnsi="Times New Roman" w:cs="Times New Roman"/>
          <w:sz w:val="28"/>
          <w:szCs w:val="28"/>
        </w:rPr>
        <w:t>кретных особенностей данного ДОО</w:t>
      </w:r>
      <w:r w:rsidRPr="00231F36">
        <w:rPr>
          <w:rFonts w:ascii="Times New Roman" w:eastAsia="Calibri" w:hAnsi="Times New Roman" w:cs="Times New Roman"/>
          <w:sz w:val="28"/>
          <w:szCs w:val="28"/>
        </w:rPr>
        <w:t>, с учетом традиций и местных условия, квалификации и особенностей педагогического</w:t>
      </w:r>
      <w:r w:rsidR="004169C9">
        <w:rPr>
          <w:rFonts w:ascii="Times New Roman" w:eastAsia="Calibri" w:hAnsi="Times New Roman" w:cs="Times New Roman"/>
          <w:sz w:val="28"/>
          <w:szCs w:val="28"/>
        </w:rPr>
        <w:t xml:space="preserve"> коллектива, своеобразия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детей и родителей. </w:t>
      </w:r>
    </w:p>
    <w:p w:rsidR="001F7ACC" w:rsidRPr="00231F36" w:rsidRDefault="004169C9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Проводятся систематизированные виды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психологического просвещения педагогов: семинары-практикумы, круглые столы,  трен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инги, консультации  по 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темам: </w:t>
      </w:r>
    </w:p>
    <w:p w:rsidR="001F7ACC" w:rsidRPr="00D179A7" w:rsidRDefault="00D179A7" w:rsidP="00D179A7">
      <w:pPr>
        <w:pStyle w:val="a3"/>
        <w:numPr>
          <w:ilvl w:val="0"/>
          <w:numId w:val="12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A7">
        <w:rPr>
          <w:rFonts w:ascii="Times New Roman" w:eastAsia="Calibri" w:hAnsi="Times New Roman" w:cs="Times New Roman"/>
          <w:sz w:val="28"/>
          <w:szCs w:val="28"/>
        </w:rPr>
        <w:t>п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сихофизиологические особенности детей каждой возрас</w:t>
      </w:r>
      <w:r w:rsidRPr="00D179A7">
        <w:rPr>
          <w:rFonts w:ascii="Times New Roman" w:eastAsia="Calibri" w:hAnsi="Times New Roman" w:cs="Times New Roman"/>
          <w:sz w:val="28"/>
          <w:szCs w:val="28"/>
        </w:rPr>
        <w:t>тной группы;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12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A7">
        <w:rPr>
          <w:rFonts w:ascii="Times New Roman" w:eastAsia="Calibri" w:hAnsi="Times New Roman" w:cs="Times New Roman"/>
          <w:sz w:val="28"/>
          <w:szCs w:val="28"/>
        </w:rPr>
        <w:t>з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акономернос</w:t>
      </w:r>
      <w:r w:rsidRPr="00D179A7">
        <w:rPr>
          <w:rFonts w:ascii="Times New Roman" w:eastAsia="Calibri" w:hAnsi="Times New Roman" w:cs="Times New Roman"/>
          <w:sz w:val="28"/>
          <w:szCs w:val="28"/>
        </w:rPr>
        <w:t>ти развития детского коллектива;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12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A7">
        <w:rPr>
          <w:rFonts w:ascii="Times New Roman" w:eastAsia="Calibri" w:hAnsi="Times New Roman" w:cs="Times New Roman"/>
          <w:sz w:val="28"/>
          <w:szCs w:val="28"/>
        </w:rPr>
        <w:t>ос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обенности работ</w:t>
      </w:r>
      <w:r w:rsidRPr="00D179A7">
        <w:rPr>
          <w:rFonts w:ascii="Times New Roman" w:eastAsia="Calibri" w:hAnsi="Times New Roman" w:cs="Times New Roman"/>
          <w:sz w:val="28"/>
          <w:szCs w:val="28"/>
        </w:rPr>
        <w:t>ы педагога с проблемными детьми;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12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A7">
        <w:rPr>
          <w:rFonts w:ascii="Times New Roman" w:eastAsia="Calibri" w:hAnsi="Times New Roman" w:cs="Times New Roman"/>
          <w:sz w:val="28"/>
          <w:szCs w:val="28"/>
        </w:rPr>
        <w:t>стили педагогического общения;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12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A7">
        <w:rPr>
          <w:rFonts w:ascii="Times New Roman" w:eastAsia="Calibri" w:hAnsi="Times New Roman" w:cs="Times New Roman"/>
          <w:sz w:val="28"/>
          <w:szCs w:val="28"/>
        </w:rPr>
        <w:t>п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сихологические </w:t>
      </w:r>
      <w:r w:rsidRPr="00D179A7">
        <w:rPr>
          <w:rFonts w:ascii="Times New Roman" w:eastAsia="Calibri" w:hAnsi="Times New Roman" w:cs="Times New Roman"/>
          <w:sz w:val="28"/>
          <w:szCs w:val="28"/>
        </w:rPr>
        <w:t>основы взаимодействия  с семьей;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12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A7">
        <w:rPr>
          <w:rFonts w:ascii="Times New Roman" w:eastAsia="Calibri" w:hAnsi="Times New Roman" w:cs="Times New Roman"/>
          <w:sz w:val="28"/>
          <w:szCs w:val="28"/>
        </w:rPr>
        <w:t>о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собенности построения </w:t>
      </w:r>
      <w:proofErr w:type="spellStart"/>
      <w:r w:rsidR="001F7ACC" w:rsidRPr="00D179A7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="001F7ACC" w:rsidRPr="00D179A7">
        <w:rPr>
          <w:rFonts w:ascii="Times New Roman" w:eastAsia="Calibri" w:hAnsi="Times New Roman" w:cs="Times New Roman"/>
          <w:sz w:val="28"/>
          <w:szCs w:val="28"/>
        </w:rPr>
        <w:t>-образовательного процессе с учетом гендерных различий дошкольников.</w:t>
      </w:r>
    </w:p>
    <w:p w:rsidR="001F7ACC" w:rsidRPr="00231F36" w:rsidRDefault="00D179A7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проводится систематизированное психологическое просвещение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родителей в форме родительских собраний, круглых столов  с обязательным учетом в тематике возраста детей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актуальности рассматриваемых проблем 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для родителей по темам:</w:t>
      </w:r>
    </w:p>
    <w:p w:rsidR="001F7ACC" w:rsidRPr="00D179A7" w:rsidRDefault="00D179A7" w:rsidP="00D179A7">
      <w:pPr>
        <w:pStyle w:val="a3"/>
        <w:numPr>
          <w:ilvl w:val="0"/>
          <w:numId w:val="30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561CE" w:rsidRPr="00D179A7">
        <w:rPr>
          <w:rFonts w:ascii="Times New Roman" w:eastAsia="Calibri" w:hAnsi="Times New Roman" w:cs="Times New Roman"/>
          <w:sz w:val="28"/>
          <w:szCs w:val="28"/>
        </w:rPr>
        <w:t>даптация ребенка к ДОО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30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кризисы 3-х лет и 6-7 лет;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30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аиболее типич</w:t>
      </w:r>
      <w:r>
        <w:rPr>
          <w:rFonts w:ascii="Times New Roman" w:eastAsia="Calibri" w:hAnsi="Times New Roman" w:cs="Times New Roman"/>
          <w:sz w:val="28"/>
          <w:szCs w:val="28"/>
        </w:rPr>
        <w:t>ные ошибки семейного воспитания;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30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рофилактика неблагоприятного развития личности ребенка: демонстративное по</w:t>
      </w:r>
      <w:r>
        <w:rPr>
          <w:rFonts w:ascii="Times New Roman" w:eastAsia="Calibri" w:hAnsi="Times New Roman" w:cs="Times New Roman"/>
          <w:sz w:val="28"/>
          <w:szCs w:val="28"/>
        </w:rPr>
        <w:t>ведение,  ухода от деятельности;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30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гре</w:t>
      </w:r>
      <w:r>
        <w:rPr>
          <w:rFonts w:ascii="Times New Roman" w:eastAsia="Calibri" w:hAnsi="Times New Roman" w:cs="Times New Roman"/>
          <w:sz w:val="28"/>
          <w:szCs w:val="28"/>
        </w:rPr>
        <w:t>ссивный ребенок;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30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сихологическая и мотивационная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готовность к обучению в школе;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ACC" w:rsidRPr="00D179A7" w:rsidRDefault="00D179A7" w:rsidP="00D179A7">
      <w:pPr>
        <w:pStyle w:val="a3"/>
        <w:numPr>
          <w:ilvl w:val="0"/>
          <w:numId w:val="30"/>
        </w:num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1F7ACC" w:rsidRPr="00D179A7">
        <w:rPr>
          <w:rFonts w:ascii="Times New Roman" w:eastAsia="Calibri" w:hAnsi="Times New Roman" w:cs="Times New Roman"/>
          <w:sz w:val="28"/>
          <w:szCs w:val="28"/>
        </w:rPr>
        <w:t>сихологические особенн</w:t>
      </w:r>
      <w:r>
        <w:rPr>
          <w:rFonts w:ascii="Times New Roman" w:eastAsia="Calibri" w:hAnsi="Times New Roman" w:cs="Times New Roman"/>
          <w:sz w:val="28"/>
          <w:szCs w:val="28"/>
        </w:rPr>
        <w:t>ости детей дошкольного возраста.</w:t>
      </w:r>
    </w:p>
    <w:p w:rsidR="001F7ACC" w:rsidRPr="00231F36" w:rsidRDefault="00D179A7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 информационный уголок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«Советы психолога», информационные кармашки в каждой группе.</w:t>
      </w:r>
      <w:r w:rsidR="001F7ACC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61CE" w:rsidRPr="00231F36" w:rsidRDefault="00D561CE" w:rsidP="00D179A7">
      <w:p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C0B" w:rsidRPr="00231F36" w:rsidRDefault="00A75C0B" w:rsidP="00231F36">
      <w:pPr>
        <w:pStyle w:val="a3"/>
        <w:widowControl w:val="0"/>
        <w:tabs>
          <w:tab w:val="left" w:pos="993"/>
          <w:tab w:val="left" w:pos="3969"/>
        </w:tabs>
        <w:suppressAutoHyphens/>
        <w:spacing w:after="0"/>
        <w:ind w:left="0"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</w:r>
    </w:p>
    <w:p w:rsidR="00A75C0B" w:rsidRPr="00231F36" w:rsidRDefault="00A75C0B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0BD2" w:rsidRPr="00231F36" w:rsidRDefault="001F7AC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применяю, как традиционные</w:t>
      </w:r>
      <w:r w:rsidR="000B3C9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ав</w:t>
      </w:r>
      <w:r w:rsidR="000B3C9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торские  технологии, программы. </w:t>
      </w:r>
    </w:p>
    <w:p w:rsidR="00250BD2" w:rsidRPr="00231F36" w:rsidRDefault="00250BD2" w:rsidP="00231F36">
      <w:pPr>
        <w:tabs>
          <w:tab w:val="left" w:pos="396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Использую коррекционные и развивающие программы: 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lastRenderedPageBreak/>
        <w:t xml:space="preserve">– «Азбука общения» Л.М. Шипицына, О.В.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, А.П. Воронова, Т.А. Нилова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– «Готовность к школе: развивающие программы» И.В. Дубровина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1F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1F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1F36">
        <w:rPr>
          <w:rFonts w:ascii="Times New Roman" w:hAnsi="Times New Roman" w:cs="Times New Roman"/>
          <w:sz w:val="28"/>
          <w:szCs w:val="28"/>
        </w:rPr>
        <w:t>деском</w:t>
      </w:r>
      <w:proofErr w:type="gramEnd"/>
      <w:r w:rsidRPr="00231F36">
        <w:rPr>
          <w:rFonts w:ascii="Times New Roman" w:hAnsi="Times New Roman" w:cs="Times New Roman"/>
          <w:sz w:val="28"/>
          <w:szCs w:val="28"/>
        </w:rPr>
        <w:t xml:space="preserve"> саду» Е.А.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«Коррекционно-развивающие занятия для детей старшего дошкольного возраста»  Е.А.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«Учимся по сказке» Т.В.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Большева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– «Программа коррекции личностного развития дошкольников»  Н.Р. Васильева, Л.П. Фролова.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«Волшебная страна внутри нас» Г.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«Телесно-ориентированные подходы к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 и развивающей работы с детьми» И.В. Ганичева.</w:t>
      </w:r>
    </w:p>
    <w:p w:rsidR="00250BD2" w:rsidRPr="00231F36" w:rsidRDefault="00D179A7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«Интеллектуально-</w:t>
      </w:r>
      <w:r w:rsidR="00250BD2" w:rsidRPr="00231F36">
        <w:rPr>
          <w:rFonts w:ascii="Times New Roman" w:hAnsi="Times New Roman" w:cs="Times New Roman"/>
          <w:sz w:val="28"/>
          <w:szCs w:val="28"/>
        </w:rPr>
        <w:t>развивающие занятия со старшими дошкольниками» М.Р. Григорьева.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«В мире детских эмоций» Т.А. Данилина, В.Е.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Зедгенидзе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, М.М. Степина.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Примерная коррекционная программа «Агрессивное поведение, коррекция поведения дошкольников» М.Н. Заостровцева, Н.В.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Перешеина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– «Театр настроений» Г.П. Иванова.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«Скоро в школу» Т.В.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Модестова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«Программа развития и коррекции внимания» А.А. Осипова, Л.И.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Малашинская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«Программа нейропсихологического развития и коррекции детей с синдромом дефицита внимания и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» А.Л. Сиротюк.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«Программа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 игр для детей старших групп детского сада и младших школьников»  Н.В.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«Программа групповых занятий с дошкольников» «Тропинка к своему Я» О.В.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Хухлаева</w:t>
      </w:r>
      <w:proofErr w:type="gramStart"/>
      <w:r w:rsidRPr="00231F36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31F36">
        <w:rPr>
          <w:rFonts w:ascii="Times New Roman" w:hAnsi="Times New Roman" w:cs="Times New Roman"/>
          <w:sz w:val="28"/>
          <w:szCs w:val="28"/>
        </w:rPr>
        <w:t>.Е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Хухлаев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, И.М. Первушина.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«Развитие личности ребенка в детском саду» Н.И.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Добина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– «Цветик-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» Н.Ю.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Н.В.Вараева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А.С.Тузаева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И.А.Козлова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– «Приключения будущих первоклассников» Н. Ю.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>., И. 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Козлова.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– Программа эмоционально-волевого развития детей 4-5 лет «Чувства всякие нужны, чувства всякие важны» Т.А. Крылова, А.Г. Сумарокова.</w:t>
      </w:r>
    </w:p>
    <w:p w:rsidR="00250BD2" w:rsidRPr="00231F36" w:rsidRDefault="00250BD2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– «Программа коррекции и развития социально-эмоциональной сферы детей» Г.А. Широкова и др.</w:t>
      </w:r>
    </w:p>
    <w:p w:rsidR="00D561CE" w:rsidRPr="00231F36" w:rsidRDefault="00D561CE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1F36">
        <w:rPr>
          <w:rFonts w:ascii="Times New Roman" w:hAnsi="Times New Roman" w:cs="Times New Roman"/>
          <w:sz w:val="28"/>
          <w:szCs w:val="28"/>
        </w:rPr>
        <w:t>Нейрокоррекционная</w:t>
      </w:r>
      <w:proofErr w:type="spellEnd"/>
      <w:r w:rsidRPr="00231F36">
        <w:rPr>
          <w:rFonts w:ascii="Times New Roman" w:hAnsi="Times New Roman" w:cs="Times New Roman"/>
          <w:sz w:val="28"/>
          <w:szCs w:val="28"/>
        </w:rPr>
        <w:t xml:space="preserve"> программа  «Умные движения»</w:t>
      </w:r>
    </w:p>
    <w:p w:rsidR="00D561CE" w:rsidRPr="00231F36" w:rsidRDefault="00D561CE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F36">
        <w:rPr>
          <w:rFonts w:ascii="Times New Roman" w:hAnsi="Times New Roman" w:cs="Times New Roman"/>
          <w:sz w:val="28"/>
          <w:szCs w:val="28"/>
        </w:rPr>
        <w:t>- Метод «замещающего онтогенеза» по А.В. Семенович</w:t>
      </w:r>
    </w:p>
    <w:p w:rsidR="00250BD2" w:rsidRPr="00231F36" w:rsidRDefault="00D179A7" w:rsidP="00231F36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="00250BD2" w:rsidRPr="00231F36">
        <w:rPr>
          <w:rFonts w:ascii="Times New Roman" w:hAnsi="Times New Roman" w:cs="Times New Roman"/>
          <w:sz w:val="28"/>
          <w:szCs w:val="28"/>
        </w:rPr>
        <w:t xml:space="preserve"> своей работе на коррекционных и развивающих занятиях </w:t>
      </w:r>
      <w:r>
        <w:rPr>
          <w:rFonts w:ascii="Times New Roman" w:hAnsi="Times New Roman" w:cs="Times New Roman"/>
          <w:sz w:val="28"/>
          <w:szCs w:val="28"/>
        </w:rPr>
        <w:t xml:space="preserve">я широко </w:t>
      </w:r>
      <w:r w:rsidR="00250BD2" w:rsidRPr="00231F36">
        <w:rPr>
          <w:rFonts w:ascii="Times New Roman" w:hAnsi="Times New Roman" w:cs="Times New Roman"/>
          <w:sz w:val="28"/>
          <w:szCs w:val="28"/>
        </w:rPr>
        <w:t xml:space="preserve">применяю </w:t>
      </w:r>
      <w:r w:rsidR="00250BD2" w:rsidRPr="00231F36">
        <w:rPr>
          <w:rFonts w:ascii="Times New Roman" w:eastAsia="Calibri" w:hAnsi="Times New Roman" w:cs="Times New Roman"/>
          <w:sz w:val="28"/>
          <w:szCs w:val="28"/>
        </w:rPr>
        <w:t xml:space="preserve">дидактический материал Дары </w:t>
      </w:r>
      <w:proofErr w:type="spellStart"/>
      <w:r w:rsidR="00250BD2" w:rsidRPr="00231F36">
        <w:rPr>
          <w:rFonts w:ascii="Times New Roman" w:eastAsia="Calibri" w:hAnsi="Times New Roman" w:cs="Times New Roman"/>
          <w:sz w:val="28"/>
          <w:szCs w:val="28"/>
        </w:rPr>
        <w:t>Фребеля</w:t>
      </w:r>
      <w:proofErr w:type="spellEnd"/>
      <w:r w:rsidR="00250BD2" w:rsidRPr="00231F36">
        <w:rPr>
          <w:rFonts w:ascii="Times New Roman" w:eastAsia="Calibri" w:hAnsi="Times New Roman" w:cs="Times New Roman"/>
          <w:sz w:val="28"/>
          <w:szCs w:val="28"/>
        </w:rPr>
        <w:t xml:space="preserve">, деревянная  игрушки, конструкторы, рамка-вкладыш </w:t>
      </w:r>
      <w:proofErr w:type="spellStart"/>
      <w:r w:rsidR="00250BD2" w:rsidRPr="00231F36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="00250BD2" w:rsidRPr="00231F36">
        <w:rPr>
          <w:rFonts w:ascii="Times New Roman" w:eastAsia="Calibri" w:hAnsi="Times New Roman" w:cs="Times New Roman"/>
          <w:sz w:val="28"/>
          <w:szCs w:val="28"/>
        </w:rPr>
        <w:t xml:space="preserve"> с геометрическими формами, дидактические материалы, сделанные своими руками.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</w:t>
      </w:r>
      <w:r w:rsidR="006532EB" w:rsidRPr="00231F36">
        <w:rPr>
          <w:rFonts w:ascii="Times New Roman" w:eastAsia="Calibri" w:hAnsi="Times New Roman" w:cs="Times New Roman"/>
          <w:sz w:val="28"/>
          <w:szCs w:val="28"/>
        </w:rPr>
        <w:t>же на коррекционных и развивающих занятиях использую ассоциативные метафорические карты.</w:t>
      </w:r>
      <w:r w:rsidR="00250BD2" w:rsidRPr="00231F36">
        <w:rPr>
          <w:rFonts w:ascii="Times New Roman" w:eastAsia="Calibri" w:hAnsi="Times New Roman" w:cs="Times New Roman"/>
          <w:sz w:val="28"/>
          <w:szCs w:val="28"/>
        </w:rPr>
        <w:t xml:space="preserve"> С целью </w:t>
      </w:r>
      <w:proofErr w:type="spellStart"/>
      <w:r w:rsidR="00250BD2" w:rsidRPr="00231F36">
        <w:rPr>
          <w:rFonts w:ascii="Times New Roman" w:eastAsia="Calibri" w:hAnsi="Times New Roman" w:cs="Times New Roman"/>
          <w:sz w:val="28"/>
          <w:szCs w:val="28"/>
        </w:rPr>
        <w:t>здоровьесбережения</w:t>
      </w:r>
      <w:proofErr w:type="spellEnd"/>
      <w:r w:rsidR="00250BD2" w:rsidRPr="00231F36">
        <w:rPr>
          <w:rFonts w:ascii="Times New Roman" w:eastAsia="Calibri" w:hAnsi="Times New Roman" w:cs="Times New Roman"/>
          <w:sz w:val="28"/>
          <w:szCs w:val="28"/>
        </w:rPr>
        <w:t xml:space="preserve"> детей на учебных занятиях используются дыхательные упражнения, массаж пальцев рук, точечный массаж, пальчиковая гимнастика, гимнастика для глаз и т.д.</w:t>
      </w:r>
    </w:p>
    <w:p w:rsidR="00250BD2" w:rsidRPr="00231F36" w:rsidRDefault="00C017EE" w:rsidP="00231F36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50BD2" w:rsidRPr="00231F36">
        <w:rPr>
          <w:rFonts w:ascii="Times New Roman" w:eastAsia="Calibri" w:hAnsi="Times New Roman" w:cs="Times New Roman"/>
          <w:sz w:val="28"/>
          <w:szCs w:val="28"/>
        </w:rPr>
        <w:t>своей работе использую нейропсихологические упражнения и игры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79A7">
        <w:rPr>
          <w:rFonts w:ascii="Times New Roman" w:eastAsia="Calibri" w:hAnsi="Times New Roman" w:cs="Times New Roman"/>
          <w:sz w:val="28"/>
          <w:szCs w:val="28"/>
        </w:rPr>
        <w:t>с применением нейропсихологического оборудования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для занятий.</w:t>
      </w:r>
    </w:p>
    <w:p w:rsidR="00C017EE" w:rsidRPr="00231F36" w:rsidRDefault="00C017EE" w:rsidP="00231F36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В работе по</w:t>
      </w:r>
      <w:r w:rsidR="00D179A7">
        <w:rPr>
          <w:rFonts w:ascii="Times New Roman" w:eastAsia="Calibri" w:hAnsi="Times New Roman" w:cs="Times New Roman"/>
          <w:sz w:val="28"/>
          <w:szCs w:val="28"/>
        </w:rPr>
        <w:t xml:space="preserve"> формированию 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готовности детей к школе активно использую </w:t>
      </w:r>
      <w:proofErr w:type="spellStart"/>
      <w:r w:rsidRPr="00231F36">
        <w:rPr>
          <w:rFonts w:ascii="Times New Roman" w:eastAsia="Calibri" w:hAnsi="Times New Roman" w:cs="Times New Roman"/>
          <w:sz w:val="28"/>
          <w:szCs w:val="28"/>
        </w:rPr>
        <w:t>кинез</w:t>
      </w:r>
      <w:r w:rsidR="00D179A7">
        <w:rPr>
          <w:rFonts w:ascii="Times New Roman" w:eastAsia="Calibri" w:hAnsi="Times New Roman" w:cs="Times New Roman"/>
          <w:sz w:val="28"/>
          <w:szCs w:val="28"/>
        </w:rPr>
        <w:t>иологические</w:t>
      </w:r>
      <w:proofErr w:type="spellEnd"/>
      <w:r w:rsidR="00D179A7">
        <w:rPr>
          <w:rFonts w:ascii="Times New Roman" w:eastAsia="Calibri" w:hAnsi="Times New Roman" w:cs="Times New Roman"/>
          <w:sz w:val="28"/>
          <w:szCs w:val="28"/>
        </w:rPr>
        <w:t xml:space="preserve"> упражнения,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способ</w:t>
      </w:r>
      <w:r w:rsidR="00D179A7">
        <w:rPr>
          <w:rFonts w:ascii="Times New Roman" w:eastAsia="Calibri" w:hAnsi="Times New Roman" w:cs="Times New Roman"/>
          <w:sz w:val="28"/>
          <w:szCs w:val="28"/>
        </w:rPr>
        <w:t>ствующие</w:t>
      </w:r>
      <w:r w:rsidR="006532EB" w:rsidRPr="00231F36">
        <w:rPr>
          <w:rFonts w:ascii="Times New Roman" w:eastAsia="Calibri" w:hAnsi="Times New Roman" w:cs="Times New Roman"/>
          <w:sz w:val="28"/>
          <w:szCs w:val="28"/>
        </w:rPr>
        <w:t xml:space="preserve"> развитию межполушарных </w:t>
      </w:r>
      <w:proofErr w:type="spellStart"/>
      <w:r w:rsidR="006532EB" w:rsidRPr="00231F36">
        <w:rPr>
          <w:rFonts w:ascii="Times New Roman" w:eastAsia="Calibri" w:hAnsi="Times New Roman" w:cs="Times New Roman"/>
          <w:sz w:val="28"/>
          <w:szCs w:val="28"/>
        </w:rPr>
        <w:t>ас</w:t>
      </w:r>
      <w:r w:rsidRPr="00231F36">
        <w:rPr>
          <w:rFonts w:ascii="Times New Roman" w:eastAsia="Calibri" w:hAnsi="Times New Roman" w:cs="Times New Roman"/>
          <w:sz w:val="28"/>
          <w:szCs w:val="28"/>
        </w:rPr>
        <w:t>симетрий</w:t>
      </w:r>
      <w:proofErr w:type="spellEnd"/>
      <w:r w:rsidRPr="00231F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79A7" w:rsidRDefault="00C63E4B" w:rsidP="00D179A7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За время работы в детском саду </w:t>
      </w:r>
      <w:r w:rsidR="00D179A7">
        <w:rPr>
          <w:rFonts w:ascii="Times New Roman" w:eastAsia="Calibri" w:hAnsi="Times New Roman" w:cs="Times New Roman"/>
          <w:sz w:val="28"/>
          <w:szCs w:val="28"/>
        </w:rPr>
        <w:t>мною организован ряд конкретных мероприятий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9A7">
        <w:rPr>
          <w:rFonts w:ascii="Times New Roman" w:eastAsia="Calibri" w:hAnsi="Times New Roman" w:cs="Times New Roman"/>
          <w:sz w:val="28"/>
          <w:szCs w:val="28"/>
        </w:rPr>
        <w:t>по психологическому просвещению: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0BD2" w:rsidRPr="00231F36" w:rsidRDefault="00D179A7" w:rsidP="00D179A7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0BD2" w:rsidRPr="00231F36">
        <w:rPr>
          <w:rFonts w:ascii="Times New Roman" w:hAnsi="Times New Roman" w:cs="Times New Roman"/>
          <w:sz w:val="28"/>
          <w:szCs w:val="28"/>
        </w:rPr>
        <w:t xml:space="preserve">рганизация  родительского клуба «Счастливые родители»  с целью </w:t>
      </w:r>
      <w:r w:rsidR="00250BD2" w:rsidRPr="00231F36">
        <w:rPr>
          <w:rStyle w:val="c26"/>
          <w:rFonts w:ascii="Times New Roman" w:hAnsi="Times New Roman" w:cs="Times New Roman"/>
          <w:bCs/>
          <w:color w:val="000000"/>
          <w:sz w:val="28"/>
          <w:szCs w:val="28"/>
        </w:rPr>
        <w:t>создания единого образовательного пространства дошкольного учреждения и семьи</w:t>
      </w:r>
      <w:r>
        <w:rPr>
          <w:rStyle w:val="c26"/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C63E4B" w:rsidRPr="00231F36">
        <w:rPr>
          <w:rFonts w:ascii="Times New Roman" w:hAnsi="Times New Roman" w:cs="Times New Roman"/>
          <w:sz w:val="28"/>
          <w:szCs w:val="28"/>
        </w:rPr>
        <w:t xml:space="preserve"> </w:t>
      </w:r>
      <w:r w:rsidR="00250BD2" w:rsidRPr="00231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BD2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>с</w:t>
      </w:r>
      <w:r w:rsidR="00250BD2" w:rsidRPr="00231F36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оздание родительского клуба «Будущий первоклассник» с целью: приобщение родителей к процессу подготовки ребенка к обучению  в школе путем организации </w:t>
      </w:r>
      <w:proofErr w:type="spellStart"/>
      <w:r w:rsidR="00250BD2" w:rsidRPr="00231F36">
        <w:rPr>
          <w:rFonts w:ascii="Times New Roman" w:hAnsi="Times New Roman" w:cs="Times New Roman"/>
          <w:color w:val="000000"/>
          <w:spacing w:val="-16"/>
          <w:sz w:val="28"/>
          <w:szCs w:val="28"/>
        </w:rPr>
        <w:t>психолого</w:t>
      </w:r>
      <w:proofErr w:type="spellEnd"/>
      <w:r w:rsidR="00250BD2" w:rsidRPr="00231F36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- педагогического просвещения  родителей и организации содержательного общения с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>детьми в условиях детского сада;</w:t>
      </w:r>
      <w:r w:rsidR="00250BD2" w:rsidRPr="00231F36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</w:p>
    <w:p w:rsidR="00250BD2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0BD2" w:rsidRPr="00231F36">
        <w:rPr>
          <w:rFonts w:ascii="Times New Roman" w:hAnsi="Times New Roman" w:cs="Times New Roman"/>
          <w:sz w:val="28"/>
          <w:szCs w:val="28"/>
        </w:rPr>
        <w:t xml:space="preserve">рганизация работы психологического  клуба для педагогов «Психологическая копилка» с целью формирование умений и навыков по сохранению и укреплению психического здоровья педагогов через овладение ими способами психической </w:t>
      </w:r>
      <w:proofErr w:type="spellStart"/>
      <w:r w:rsidR="00250BD2" w:rsidRPr="00231F3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250BD2" w:rsidRPr="00231F3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активизацию личностных ресурсов;</w:t>
      </w:r>
    </w:p>
    <w:p w:rsidR="00250BD2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0BD2" w:rsidRPr="00231F36">
        <w:rPr>
          <w:rFonts w:ascii="Times New Roman" w:hAnsi="Times New Roman" w:cs="Times New Roman"/>
          <w:sz w:val="28"/>
          <w:szCs w:val="28"/>
        </w:rPr>
        <w:t>рганизация работы по дополнительной образовательной программе по сенсорному развитию «Волшебные ладошки»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0BD2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0BD2" w:rsidRPr="00231F36">
        <w:rPr>
          <w:rFonts w:ascii="Times New Roman" w:hAnsi="Times New Roman" w:cs="Times New Roman"/>
          <w:sz w:val="28"/>
          <w:szCs w:val="28"/>
        </w:rPr>
        <w:t>рганизация работы по дополнительной образовательной программе по арт-терапии «Волшебная шкатулка»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E4B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3E4B" w:rsidRPr="00231F36">
        <w:rPr>
          <w:rFonts w:ascii="Times New Roman" w:hAnsi="Times New Roman" w:cs="Times New Roman"/>
          <w:sz w:val="28"/>
          <w:szCs w:val="28"/>
        </w:rPr>
        <w:t>рганизация работы по дополнительной образовательной программе по сенсорному развитию «Волшебные ладошки»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E4B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3E4B" w:rsidRPr="00231F36">
        <w:rPr>
          <w:rFonts w:ascii="Times New Roman" w:hAnsi="Times New Roman" w:cs="Times New Roman"/>
          <w:sz w:val="28"/>
          <w:szCs w:val="28"/>
        </w:rPr>
        <w:t>рганизация работы по дополнительной образовательной программе по подготовке к школе «</w:t>
      </w:r>
      <w:proofErr w:type="spellStart"/>
      <w:r w:rsidR="00C63E4B" w:rsidRPr="00231F36">
        <w:rPr>
          <w:rFonts w:ascii="Times New Roman" w:hAnsi="Times New Roman" w:cs="Times New Roman"/>
          <w:sz w:val="28"/>
          <w:szCs w:val="28"/>
        </w:rPr>
        <w:t>Развивариум</w:t>
      </w:r>
      <w:proofErr w:type="spellEnd"/>
      <w:r w:rsidR="00C63E4B" w:rsidRPr="00231F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0BD2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0BD2" w:rsidRPr="00231F36">
        <w:rPr>
          <w:rFonts w:ascii="Times New Roman" w:hAnsi="Times New Roman" w:cs="Times New Roman"/>
          <w:sz w:val="28"/>
          <w:szCs w:val="28"/>
        </w:rPr>
        <w:t>еализация проектной деятельности по улучшению психологического здоровья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="00250BD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благополучия и здоровья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50BD2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0BD2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50BD2" w:rsidRPr="00231F36">
        <w:rPr>
          <w:rFonts w:ascii="Times New Roman" w:hAnsi="Times New Roman" w:cs="Times New Roman"/>
          <w:sz w:val="28"/>
          <w:szCs w:val="28"/>
        </w:rPr>
        <w:t>рганизация проектной деятельности «Чудес</w:t>
      </w:r>
      <w:r>
        <w:rPr>
          <w:rFonts w:ascii="Times New Roman" w:hAnsi="Times New Roman" w:cs="Times New Roman"/>
          <w:sz w:val="28"/>
          <w:szCs w:val="28"/>
        </w:rPr>
        <w:t>ный песок» с воспитанниками, которая</w:t>
      </w:r>
      <w:r w:rsidR="00250BD2" w:rsidRPr="00231F36">
        <w:rPr>
          <w:rFonts w:ascii="Times New Roman" w:hAnsi="Times New Roman" w:cs="Times New Roman"/>
          <w:sz w:val="28"/>
          <w:szCs w:val="28"/>
        </w:rPr>
        <w:t xml:space="preserve"> дает возможность дошкольникам  экспериментировать, синтезировать полученные знания, развивать творческие способности и коммуникативные навыки, что позволяет им, затем успешно адаптироваться к изменившейс</w:t>
      </w:r>
      <w:r>
        <w:rPr>
          <w:rFonts w:ascii="Times New Roman" w:hAnsi="Times New Roman" w:cs="Times New Roman"/>
          <w:sz w:val="28"/>
          <w:szCs w:val="28"/>
        </w:rPr>
        <w:t>я ситуации школьного обучения;</w:t>
      </w:r>
    </w:p>
    <w:p w:rsidR="00250BD2" w:rsidRPr="00231F36" w:rsidRDefault="00D179A7" w:rsidP="00231F36">
      <w:pPr>
        <w:pStyle w:val="a3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0BD2" w:rsidRPr="00231F36">
        <w:rPr>
          <w:rFonts w:ascii="Times New Roman" w:hAnsi="Times New Roman" w:cs="Times New Roman"/>
          <w:sz w:val="28"/>
          <w:szCs w:val="28"/>
        </w:rPr>
        <w:t>азработка и наполнение предметно-развивающей среды в ДОО дидактическими пособиями  по сенсорному развитию.</w:t>
      </w:r>
    </w:p>
    <w:p w:rsidR="00A75C0B" w:rsidRPr="00231F36" w:rsidRDefault="00A75C0B" w:rsidP="00231F3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5C0B" w:rsidRPr="00231F36" w:rsidRDefault="00A75C0B" w:rsidP="00231F36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1F3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разработанных Конкурсантом локальных и методических документов, </w:t>
      </w:r>
      <w:proofErr w:type="spellStart"/>
      <w:r w:rsidRPr="00231F36">
        <w:rPr>
          <w:rFonts w:ascii="Times New Roman" w:eastAsia="Calibri" w:hAnsi="Times New Roman" w:cs="Times New Roman"/>
          <w:b/>
          <w:sz w:val="28"/>
          <w:szCs w:val="28"/>
        </w:rPr>
        <w:t>медиапродуктов</w:t>
      </w:r>
      <w:proofErr w:type="spellEnd"/>
      <w:r w:rsidRPr="00231F36">
        <w:rPr>
          <w:rFonts w:ascii="Times New Roman" w:eastAsia="Calibri" w:hAnsi="Times New Roman" w:cs="Times New Roman"/>
          <w:b/>
          <w:sz w:val="28"/>
          <w:szCs w:val="28"/>
        </w:rPr>
        <w:t xml:space="preserve">, программ, проектов, и </w:t>
      </w:r>
      <w:proofErr w:type="spellStart"/>
      <w:proofErr w:type="gramStart"/>
      <w:r w:rsidRPr="00231F36">
        <w:rPr>
          <w:rFonts w:ascii="Times New Roman" w:eastAsia="Calibri" w:hAnsi="Times New Roman" w:cs="Times New Roman"/>
          <w:b/>
          <w:sz w:val="28"/>
          <w:szCs w:val="28"/>
        </w:rPr>
        <w:t>др</w:t>
      </w:r>
      <w:proofErr w:type="spellEnd"/>
      <w:proofErr w:type="gramEnd"/>
      <w:r w:rsidRPr="00231F36">
        <w:rPr>
          <w:rFonts w:ascii="Times New Roman" w:eastAsia="Calibri" w:hAnsi="Times New Roman" w:cs="Times New Roman"/>
          <w:b/>
          <w:sz w:val="28"/>
          <w:szCs w:val="28"/>
        </w:rPr>
        <w:t xml:space="preserve"> с указанием сведений об апробации и обсуждении в профессиональном сообществе</w:t>
      </w:r>
    </w:p>
    <w:p w:rsidR="00C017EE" w:rsidRPr="00231F36" w:rsidRDefault="00C017EE" w:rsidP="00231F36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7EE" w:rsidRPr="00231F36" w:rsidRDefault="00B363B5" w:rsidP="005F3C09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Локальные и методические документы:</w:t>
      </w:r>
    </w:p>
    <w:p w:rsidR="006532EB" w:rsidRPr="00231F36" w:rsidRDefault="006532EB" w:rsidP="005F3C09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499B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8499B" w:rsidRPr="00231F36">
        <w:rPr>
          <w:rFonts w:ascii="Times New Roman" w:eastAsia="Calibri" w:hAnsi="Times New Roman" w:cs="Times New Roman"/>
          <w:sz w:val="28"/>
          <w:szCs w:val="28"/>
        </w:rPr>
        <w:t>Программа Медиативной службы</w:t>
      </w:r>
      <w:r w:rsidR="00F23E5D" w:rsidRPr="00231F36">
        <w:rPr>
          <w:rFonts w:ascii="Times New Roman" w:eastAsia="Calibri" w:hAnsi="Times New Roman" w:cs="Times New Roman"/>
          <w:sz w:val="28"/>
          <w:szCs w:val="28"/>
        </w:rPr>
        <w:t xml:space="preserve"> МАДОУ «ЦРР-детский сад №2»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6532EB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F23E5D" w:rsidRPr="00231F36">
        <w:rPr>
          <w:rFonts w:ascii="Times New Roman" w:eastAsia="Calibri" w:hAnsi="Times New Roman" w:cs="Times New Roman"/>
          <w:sz w:val="28"/>
          <w:szCs w:val="28"/>
        </w:rPr>
        <w:t>Соавтор программа Школы молодого воспитателя МАДОУ «ЦРР-детский сад №2»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3E5D" w:rsidRPr="00231F36" w:rsidRDefault="005F3C09" w:rsidP="005F3C09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F23E5D" w:rsidRPr="00231F36">
        <w:rPr>
          <w:rFonts w:ascii="Times New Roman" w:eastAsia="Calibri" w:hAnsi="Times New Roman" w:cs="Times New Roman"/>
          <w:sz w:val="28"/>
          <w:szCs w:val="28"/>
        </w:rPr>
        <w:t>Соавтор программы ПМПК МАДОУ «ЦРР-детский сад №2»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3E5D" w:rsidRPr="00231F36" w:rsidRDefault="005F3C09" w:rsidP="005F3C09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F23E5D" w:rsidRPr="00231F36">
        <w:rPr>
          <w:rFonts w:ascii="Times New Roman" w:eastAsia="Calibri" w:hAnsi="Times New Roman" w:cs="Times New Roman"/>
          <w:sz w:val="28"/>
          <w:szCs w:val="28"/>
        </w:rPr>
        <w:t>Соавтор программа по инновации МАДОУ «ЦРР-детский сад №2»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3E5D" w:rsidRPr="00231F36" w:rsidRDefault="005F3C09" w:rsidP="005F3C09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F23E5D" w:rsidRPr="00231F36">
        <w:rPr>
          <w:rFonts w:ascii="Times New Roman" w:eastAsia="Calibri" w:hAnsi="Times New Roman" w:cs="Times New Roman"/>
          <w:sz w:val="28"/>
          <w:szCs w:val="28"/>
        </w:rPr>
        <w:t>Соавтор программы по консультативному центру МАДОУ «ЦРР-детский сад №2»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3E5D" w:rsidRPr="00231F36" w:rsidRDefault="005F3C09" w:rsidP="005F3C09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F23E5D" w:rsidRPr="00231F36">
        <w:rPr>
          <w:rFonts w:ascii="Times New Roman" w:eastAsia="Calibri" w:hAnsi="Times New Roman" w:cs="Times New Roman"/>
          <w:sz w:val="28"/>
          <w:szCs w:val="28"/>
        </w:rPr>
        <w:t xml:space="preserve">Соавтор положения о группе </w:t>
      </w:r>
      <w:proofErr w:type="spellStart"/>
      <w:r w:rsidR="00F23E5D" w:rsidRPr="00231F36">
        <w:rPr>
          <w:rFonts w:ascii="Times New Roman" w:eastAsia="Calibri" w:hAnsi="Times New Roman" w:cs="Times New Roman"/>
          <w:sz w:val="28"/>
          <w:szCs w:val="28"/>
        </w:rPr>
        <w:t>компинсирующей</w:t>
      </w:r>
      <w:proofErr w:type="spellEnd"/>
      <w:r w:rsidR="00F23E5D" w:rsidRPr="00231F36">
        <w:rPr>
          <w:rFonts w:ascii="Times New Roman" w:eastAsia="Calibri" w:hAnsi="Times New Roman" w:cs="Times New Roman"/>
          <w:sz w:val="28"/>
          <w:szCs w:val="28"/>
        </w:rPr>
        <w:t xml:space="preserve"> направленности Школы молодого воспитателя МАДОУ «ЦРР-детский сад №2»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3E5D" w:rsidRPr="00231F36" w:rsidRDefault="00F23E5D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32EB" w:rsidRPr="00231F36" w:rsidRDefault="006532EB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Программы:</w:t>
      </w:r>
    </w:p>
    <w:p w:rsidR="00BB0A3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8499B" w:rsidRPr="00231F36">
        <w:rPr>
          <w:rFonts w:ascii="Times New Roman" w:eastAsia="Calibri" w:hAnsi="Times New Roman" w:cs="Times New Roman"/>
          <w:sz w:val="28"/>
          <w:szCs w:val="28"/>
        </w:rPr>
        <w:t>Программа родительского клуба «Счастливые родители»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B0A3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8499B" w:rsidRPr="00231F36">
        <w:rPr>
          <w:rFonts w:ascii="Times New Roman" w:eastAsia="Calibri" w:hAnsi="Times New Roman" w:cs="Times New Roman"/>
          <w:sz w:val="28"/>
          <w:szCs w:val="28"/>
        </w:rPr>
        <w:t>Программа родительского клуба «Будущий первоклассник»</w:t>
      </w:r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D2857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D2857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8499B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BB0A31" w:rsidRPr="00231F36">
        <w:rPr>
          <w:rFonts w:ascii="Times New Roman" w:eastAsia="Calibri" w:hAnsi="Times New Roman" w:cs="Times New Roman"/>
          <w:sz w:val="28"/>
          <w:szCs w:val="28"/>
        </w:rPr>
        <w:t>Программа педагогического клуба «Психологическая копилка педагога»</w:t>
      </w:r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E5EA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="008E5EA1" w:rsidRPr="00231F36">
        <w:rPr>
          <w:rFonts w:ascii="Times New Roman" w:eastAsia="Calibri" w:hAnsi="Times New Roman" w:cs="Times New Roman"/>
          <w:sz w:val="28"/>
          <w:szCs w:val="28"/>
        </w:rPr>
        <w:t>Дополнительная образовательная программа по арт-терапии «Волшебная шкатулка»</w:t>
      </w:r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 Рецензия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сих.н</w:t>
      </w:r>
      <w:proofErr w:type="spell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С.Н.Никишова</w:t>
      </w:r>
      <w:proofErr w:type="spellEnd"/>
      <w:r w:rsidR="00231F36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«НИ МГУ им. Н.П. Огарева»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EA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8E5EA1" w:rsidRPr="00231F36">
        <w:rPr>
          <w:rFonts w:ascii="Times New Roman" w:eastAsia="Calibri" w:hAnsi="Times New Roman" w:cs="Times New Roman"/>
          <w:sz w:val="28"/>
          <w:szCs w:val="28"/>
        </w:rPr>
        <w:t>Дополнительная образовательная программа по сенсорному развитию «Волшебные ладошки»</w:t>
      </w:r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 Рецензия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сих.н</w:t>
      </w:r>
      <w:proofErr w:type="spell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С.Н.Никишова</w:t>
      </w:r>
      <w:proofErr w:type="spellEnd"/>
      <w:r w:rsidR="00231F36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«НИ МГУ им. Н.П. Огарева»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EA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8E5EA1" w:rsidRPr="00231F36">
        <w:rPr>
          <w:rFonts w:ascii="Times New Roman" w:eastAsia="Calibri" w:hAnsi="Times New Roman" w:cs="Times New Roman"/>
          <w:sz w:val="28"/>
          <w:szCs w:val="28"/>
        </w:rPr>
        <w:t>Дополнительная образовательная программа по познавательному развитию «</w:t>
      </w:r>
      <w:proofErr w:type="spellStart"/>
      <w:r w:rsidR="008E5EA1" w:rsidRPr="00231F36">
        <w:rPr>
          <w:rFonts w:ascii="Times New Roman" w:eastAsia="Calibri" w:hAnsi="Times New Roman" w:cs="Times New Roman"/>
          <w:sz w:val="28"/>
          <w:szCs w:val="28"/>
        </w:rPr>
        <w:t>Развивариум</w:t>
      </w:r>
      <w:proofErr w:type="spellEnd"/>
      <w:r w:rsidR="008E5EA1" w:rsidRPr="00231F36">
        <w:rPr>
          <w:rFonts w:ascii="Times New Roman" w:eastAsia="Calibri" w:hAnsi="Times New Roman" w:cs="Times New Roman"/>
          <w:sz w:val="28"/>
          <w:szCs w:val="28"/>
        </w:rPr>
        <w:t>»</w:t>
      </w:r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(Утверждено  на педагогическом </w:t>
      </w:r>
      <w:proofErr w:type="spellStart"/>
      <w:r w:rsidR="00231F36" w:rsidRPr="00231F36">
        <w:rPr>
          <w:rFonts w:ascii="Times New Roman" w:eastAsia="Calibri" w:hAnsi="Times New Roman" w:cs="Times New Roman"/>
          <w:sz w:val="28"/>
          <w:szCs w:val="28"/>
        </w:rPr>
        <w:t>советеМАДОУ</w:t>
      </w:r>
      <w:proofErr w:type="spellEnd"/>
      <w:r w:rsidR="00231F36" w:rsidRPr="00231F36">
        <w:rPr>
          <w:rFonts w:ascii="Times New Roman" w:eastAsia="Calibri" w:hAnsi="Times New Roman" w:cs="Times New Roman"/>
          <w:sz w:val="28"/>
          <w:szCs w:val="28"/>
        </w:rPr>
        <w:t xml:space="preserve"> «ЦРР-детский сад №2»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23E5D" w:rsidRPr="00231F36" w:rsidRDefault="00F23E5D" w:rsidP="00231F36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0A31" w:rsidRPr="00231F36" w:rsidRDefault="008E5EA1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Проектная деятельность</w:t>
      </w:r>
      <w:r w:rsidR="00C94B6F" w:rsidRPr="00231F36">
        <w:rPr>
          <w:rFonts w:ascii="Times New Roman" w:eastAsia="Calibri" w:hAnsi="Times New Roman" w:cs="Times New Roman"/>
          <w:sz w:val="28"/>
          <w:szCs w:val="28"/>
        </w:rPr>
        <w:t xml:space="preserve"> совместно с детьми</w:t>
      </w:r>
      <w:r w:rsidRPr="00231F3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4B6F" w:rsidRPr="00231F36" w:rsidRDefault="00C94B6F" w:rsidP="00231F3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1. Проектно-исследовательская работа «Чудесный песок» (исследование свойств песка на занятиях по арт-терапии) </w:t>
      </w:r>
      <w:r w:rsidR="006532EB" w:rsidRPr="00231F36">
        <w:rPr>
          <w:rFonts w:ascii="Times New Roman" w:eastAsia="Calibri" w:hAnsi="Times New Roman" w:cs="Times New Roman"/>
          <w:sz w:val="28"/>
          <w:szCs w:val="28"/>
        </w:rPr>
        <w:t>(</w:t>
      </w:r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«МГПИ им. М.Е. </w:t>
      </w:r>
      <w:proofErr w:type="spellStart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Евсевьева</w:t>
      </w:r>
      <w:proofErr w:type="spellEnd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Всероссийский конкурс проектно-исследовательских работ учащихся и студентов «Юный исследователь» 1 место)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B6F" w:rsidRPr="00231F36" w:rsidRDefault="00C94B6F" w:rsidP="00231F3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231F36">
        <w:rPr>
          <w:rFonts w:ascii="Times New Roman" w:eastAsia="Calibri" w:hAnsi="Times New Roman" w:cs="Times New Roman"/>
          <w:sz w:val="28"/>
          <w:szCs w:val="28"/>
        </w:rPr>
        <w:t>Проектно-исследовательская работа «Знакомство с личностными качествами Ф.Ф. Ушакова на занятиях по арт-терапии»</w:t>
      </w:r>
      <w:r w:rsidR="006532EB" w:rsidRPr="00231F3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«МГПИ им. М.Е. </w:t>
      </w:r>
      <w:proofErr w:type="spellStart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Евсевьева</w:t>
      </w:r>
      <w:proofErr w:type="spellEnd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проектно-исследовательских работ учащихся и студентов «Юн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исследователь» Победитель – 1 место).</w:t>
      </w:r>
      <w:proofErr w:type="gramEnd"/>
    </w:p>
    <w:p w:rsidR="00C94B6F" w:rsidRPr="00231F36" w:rsidRDefault="00C94B6F" w:rsidP="00231F3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3. Проектно-исследовательская работа «Чудо-растение Иван-Чай» (</w:t>
      </w:r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«МГПИ им. М.Е. </w:t>
      </w:r>
      <w:proofErr w:type="spellStart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Евсевьева</w:t>
      </w:r>
      <w:proofErr w:type="spellEnd"/>
      <w:r w:rsidR="006532EB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конкурс проектно-исследовательских работ учащихся и студентов «Юный исследователь» Победитель 1 место)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B6F" w:rsidRPr="00231F36" w:rsidRDefault="006532EB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Методические разработки</w:t>
      </w:r>
      <w:r w:rsidR="003564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27B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развивающего занятия с использованием игрового набора «Дары </w:t>
      </w:r>
      <w:proofErr w:type="spellStart"/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 Дню Защитников Отечества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7B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развивающего занятия по развитию сенсорных эталонов и психомоторных процессов «Волшебный коврик» для младшей группы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7B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итогового занятия по сенсорному развитию «Божья коровка»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7B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нспект методической  разработки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«Сохранение семейных ценностей ср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едствами песочной </w:t>
      </w:r>
      <w:proofErr w:type="spellStart"/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7B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семинара-практикума для родителей: «Стили семейного воспитания и их влияние на развитие личности ребенка»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7B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с</w:t>
      </w:r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ценария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«Знакомство с туризмом»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7B1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семинара для родителей 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27B1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адекватного восприятия родителями собственных детей»</w:t>
      </w:r>
      <w:r w:rsidR="00356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E5D" w:rsidRPr="00231F36" w:rsidRDefault="00356412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3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семинара-практикума для родителей: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роль семьи в подготовке детей к школе»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0AE" w:rsidRPr="00231F36" w:rsidRDefault="00356412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F3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итогового занятия по дополнительной образовательной программе Волшебные ладошки» «Прогулка по лесной полянке» для 1 младшей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0AE" w:rsidRPr="00231F36" w:rsidRDefault="00356412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F3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сценария занятия «Путешествие по дорогам сказок </w:t>
      </w:r>
      <w:proofErr w:type="spellStart"/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0AE" w:rsidRPr="00231F36" w:rsidRDefault="00356412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F3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0AE"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занятия по арт-терапии «Путешествие на ковре самолете»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B6F" w:rsidRPr="00231F36" w:rsidRDefault="00C94B6F" w:rsidP="005F3C09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Проекты:</w:t>
      </w:r>
    </w:p>
    <w:p w:rsidR="00C94B6F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94B6F" w:rsidRPr="00231F36">
        <w:rPr>
          <w:rFonts w:ascii="Times New Roman" w:eastAsia="Calibri" w:hAnsi="Times New Roman" w:cs="Times New Roman"/>
          <w:sz w:val="28"/>
          <w:szCs w:val="28"/>
        </w:rPr>
        <w:t xml:space="preserve">Проект для старшей и подготовительной группы </w:t>
      </w:r>
      <w:r w:rsidR="0035641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94B6F" w:rsidRPr="00231F36">
        <w:rPr>
          <w:rFonts w:ascii="Times New Roman" w:eastAsia="Calibri" w:hAnsi="Times New Roman" w:cs="Times New Roman"/>
          <w:sz w:val="28"/>
          <w:szCs w:val="28"/>
        </w:rPr>
        <w:t>Туристята</w:t>
      </w:r>
      <w:proofErr w:type="spellEnd"/>
      <w:r w:rsidR="00C94B6F" w:rsidRPr="00231F36">
        <w:rPr>
          <w:rFonts w:ascii="Times New Roman" w:eastAsia="Calibri" w:hAnsi="Times New Roman" w:cs="Times New Roman"/>
          <w:sz w:val="28"/>
          <w:szCs w:val="28"/>
        </w:rPr>
        <w:t>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4B6F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C94B6F" w:rsidRPr="00231F36">
        <w:rPr>
          <w:rFonts w:ascii="Times New Roman" w:eastAsia="Calibri" w:hAnsi="Times New Roman" w:cs="Times New Roman"/>
          <w:sz w:val="28"/>
          <w:szCs w:val="28"/>
        </w:rPr>
        <w:t>Проект для старшей группы «Правила поведения для воспитанных детей»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4B6F" w:rsidRPr="00231F36" w:rsidRDefault="005F3C09" w:rsidP="005F3C09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C94B6F" w:rsidRPr="00231F36">
        <w:rPr>
          <w:rFonts w:ascii="Times New Roman" w:eastAsia="Calibri" w:hAnsi="Times New Roman" w:cs="Times New Roman"/>
          <w:sz w:val="28"/>
          <w:szCs w:val="28"/>
        </w:rPr>
        <w:t>Проект для средней, старшей и подготовительных групп «Сказка под Новый год»</w:t>
      </w:r>
      <w:r w:rsidR="003564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30AE" w:rsidRPr="00231F36" w:rsidRDefault="00DC30AE" w:rsidP="005F3C09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499B" w:rsidRPr="00231F36" w:rsidRDefault="0088499B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C0B" w:rsidRPr="00231F36" w:rsidRDefault="00A75C0B" w:rsidP="00231F36">
      <w:pPr>
        <w:pStyle w:val="a3"/>
        <w:tabs>
          <w:tab w:val="left" w:pos="3969"/>
        </w:tabs>
        <w:spacing w:after="0"/>
        <w:ind w:lef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F36">
        <w:rPr>
          <w:rFonts w:ascii="Times New Roman" w:eastAsia="Calibri" w:hAnsi="Times New Roman" w:cs="Times New Roman"/>
          <w:b/>
          <w:sz w:val="28"/>
          <w:szCs w:val="28"/>
        </w:rPr>
        <w:t>Обобщенные итоги профессиональной деятельности Конкурсанта за последние 3 года, о</w:t>
      </w:r>
      <w:r w:rsidR="0088499B" w:rsidRPr="00231F36">
        <w:rPr>
          <w:rFonts w:ascii="Times New Roman" w:eastAsia="Calibri" w:hAnsi="Times New Roman" w:cs="Times New Roman"/>
          <w:b/>
          <w:sz w:val="28"/>
          <w:szCs w:val="28"/>
        </w:rPr>
        <w:t>тражающие результативность и эф</w:t>
      </w:r>
      <w:r w:rsidRPr="00231F36">
        <w:rPr>
          <w:rFonts w:ascii="Times New Roman" w:eastAsia="Calibri" w:hAnsi="Times New Roman" w:cs="Times New Roman"/>
          <w:b/>
          <w:sz w:val="28"/>
          <w:szCs w:val="28"/>
        </w:rPr>
        <w:t xml:space="preserve">фективность </w:t>
      </w:r>
      <w:proofErr w:type="spellStart"/>
      <w:r w:rsidRPr="00231F36">
        <w:rPr>
          <w:rFonts w:ascii="Times New Roman" w:eastAsia="Calibri" w:hAnsi="Times New Roman" w:cs="Times New Roman"/>
          <w:b/>
          <w:sz w:val="28"/>
          <w:szCs w:val="28"/>
        </w:rPr>
        <w:t>психологопедагогического</w:t>
      </w:r>
      <w:proofErr w:type="spellEnd"/>
      <w:r w:rsidRPr="00231F36"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сопровождения</w:t>
      </w:r>
    </w:p>
    <w:p w:rsidR="00A75C0B" w:rsidRPr="00231F36" w:rsidRDefault="00A75C0B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C0B" w:rsidRPr="00231F36" w:rsidRDefault="00B4041C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F36">
        <w:rPr>
          <w:rFonts w:ascii="Times New Roman" w:eastAsia="Calibri" w:hAnsi="Times New Roman" w:cs="Times New Roman"/>
          <w:sz w:val="28"/>
          <w:szCs w:val="28"/>
        </w:rPr>
        <w:t>МАДОУ «ЦРР-детский сад №2» был открыт в декабре 2016 года, я ра</w:t>
      </w:r>
      <w:r w:rsidR="00356412">
        <w:rPr>
          <w:rFonts w:ascii="Times New Roman" w:eastAsia="Calibri" w:hAnsi="Times New Roman" w:cs="Times New Roman"/>
          <w:sz w:val="28"/>
          <w:szCs w:val="28"/>
        </w:rPr>
        <w:t>ботаю с самого открытия. До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 этого работала психологом в «Психологической службе МГУ им.</w:t>
      </w:r>
      <w:r w:rsidR="009778A5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1F36">
        <w:rPr>
          <w:rFonts w:ascii="Times New Roman" w:eastAsia="Calibri" w:hAnsi="Times New Roman" w:cs="Times New Roman"/>
          <w:sz w:val="28"/>
          <w:szCs w:val="28"/>
        </w:rPr>
        <w:t xml:space="preserve">Н.П. Огарева».  </w:t>
      </w:r>
      <w:r w:rsidR="009778A5" w:rsidRPr="00231F36">
        <w:rPr>
          <w:rFonts w:ascii="Times New Roman" w:eastAsia="Calibri" w:hAnsi="Times New Roman" w:cs="Times New Roman"/>
          <w:sz w:val="28"/>
          <w:szCs w:val="28"/>
        </w:rPr>
        <w:t xml:space="preserve">С самого открытия  </w:t>
      </w:r>
      <w:r w:rsidR="00356412">
        <w:rPr>
          <w:rFonts w:ascii="Times New Roman" w:eastAsia="Calibri" w:hAnsi="Times New Roman" w:cs="Times New Roman"/>
          <w:sz w:val="28"/>
          <w:szCs w:val="28"/>
        </w:rPr>
        <w:t xml:space="preserve">мною </w:t>
      </w:r>
      <w:r w:rsidR="009778A5" w:rsidRPr="00231F36">
        <w:rPr>
          <w:rFonts w:ascii="Times New Roman" w:eastAsia="Calibri" w:hAnsi="Times New Roman" w:cs="Times New Roman"/>
          <w:sz w:val="28"/>
          <w:szCs w:val="28"/>
        </w:rPr>
        <w:t xml:space="preserve">велась активная работа по адаптации детей к условиям детского сада, </w:t>
      </w:r>
      <w:r w:rsidR="00356412">
        <w:rPr>
          <w:rFonts w:ascii="Times New Roman" w:eastAsia="Calibri" w:hAnsi="Times New Roman" w:cs="Times New Roman"/>
          <w:sz w:val="28"/>
          <w:szCs w:val="28"/>
        </w:rPr>
        <w:t>оформлению</w:t>
      </w:r>
      <w:r w:rsidR="000B3AF4" w:rsidRPr="00231F36">
        <w:rPr>
          <w:rFonts w:ascii="Times New Roman" w:eastAsia="Calibri" w:hAnsi="Times New Roman" w:cs="Times New Roman"/>
          <w:sz w:val="28"/>
          <w:szCs w:val="28"/>
        </w:rPr>
        <w:t xml:space="preserve"> документации</w:t>
      </w:r>
      <w:r w:rsidR="00356412">
        <w:rPr>
          <w:rFonts w:ascii="Times New Roman" w:eastAsia="Calibri" w:hAnsi="Times New Roman" w:cs="Times New Roman"/>
          <w:sz w:val="28"/>
          <w:szCs w:val="28"/>
        </w:rPr>
        <w:t>,</w:t>
      </w:r>
      <w:r w:rsidR="000B3AF4" w:rsidRPr="0023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6412">
        <w:rPr>
          <w:rFonts w:ascii="Times New Roman" w:eastAsia="Calibri" w:hAnsi="Times New Roman" w:cs="Times New Roman"/>
          <w:sz w:val="28"/>
          <w:szCs w:val="28"/>
        </w:rPr>
        <w:t>разработке</w:t>
      </w:r>
      <w:r w:rsidR="009778A5" w:rsidRPr="00231F36">
        <w:rPr>
          <w:rFonts w:ascii="Times New Roman" w:eastAsia="Calibri" w:hAnsi="Times New Roman" w:cs="Times New Roman"/>
          <w:sz w:val="28"/>
          <w:szCs w:val="28"/>
        </w:rPr>
        <w:t xml:space="preserve"> рабочих программ, </w:t>
      </w:r>
      <w:r w:rsidR="000B3AF4" w:rsidRPr="00231F36">
        <w:rPr>
          <w:rFonts w:ascii="Times New Roman" w:eastAsia="Calibri" w:hAnsi="Times New Roman" w:cs="Times New Roman"/>
          <w:sz w:val="28"/>
          <w:szCs w:val="28"/>
        </w:rPr>
        <w:t>программ по дополнительному образованию</w:t>
      </w:r>
      <w:r w:rsidR="00356412">
        <w:rPr>
          <w:rFonts w:ascii="Times New Roman" w:eastAsia="Calibri" w:hAnsi="Times New Roman" w:cs="Times New Roman"/>
          <w:sz w:val="28"/>
          <w:szCs w:val="28"/>
        </w:rPr>
        <w:t xml:space="preserve">, оформлению тематических уголков, стендов в ДОО </w:t>
      </w:r>
      <w:r w:rsidR="000B3AF4" w:rsidRPr="00231F36">
        <w:rPr>
          <w:rFonts w:ascii="Times New Roman" w:eastAsia="Calibri" w:hAnsi="Times New Roman" w:cs="Times New Roman"/>
          <w:sz w:val="28"/>
          <w:szCs w:val="28"/>
        </w:rPr>
        <w:t xml:space="preserve"> и т.д. Работа прошла успешно. 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детского сада входят 12 групп, из них;</w:t>
      </w:r>
    </w:p>
    <w:p w:rsidR="00B4041C" w:rsidRPr="00231F36" w:rsidRDefault="00B4041C" w:rsidP="00231F36">
      <w:pPr>
        <w:numPr>
          <w:ilvl w:val="0"/>
          <w:numId w:val="17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Подготовительных – 2;</w:t>
      </w:r>
    </w:p>
    <w:p w:rsidR="00B4041C" w:rsidRPr="00231F36" w:rsidRDefault="00B4041C" w:rsidP="00231F36">
      <w:pPr>
        <w:numPr>
          <w:ilvl w:val="0"/>
          <w:numId w:val="17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групп – 4;</w:t>
      </w:r>
    </w:p>
    <w:p w:rsidR="00B4041C" w:rsidRPr="00231F36" w:rsidRDefault="00B4041C" w:rsidP="00231F36">
      <w:pPr>
        <w:numPr>
          <w:ilvl w:val="0"/>
          <w:numId w:val="17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Средних групп – 3;</w:t>
      </w:r>
    </w:p>
    <w:p w:rsidR="00B4041C" w:rsidRPr="00231F36" w:rsidRDefault="00B4041C" w:rsidP="00231F36">
      <w:pPr>
        <w:numPr>
          <w:ilvl w:val="0"/>
          <w:numId w:val="17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Вторых младших групп – 1</w:t>
      </w:r>
    </w:p>
    <w:p w:rsidR="00B4041C" w:rsidRPr="00231F36" w:rsidRDefault="00B4041C" w:rsidP="00231F36">
      <w:pPr>
        <w:numPr>
          <w:ilvl w:val="0"/>
          <w:numId w:val="17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 младших групп - 2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</w:t>
      </w:r>
      <w:r w:rsidR="006532EB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 лет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педагогом-психологом выполнялись следующие виды работ, в соо</w:t>
      </w:r>
      <w:r w:rsid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с годовым планом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</w:t>
      </w:r>
      <w:proofErr w:type="gram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консультативная, коррекционно-развивающая, профилактическая и просветительская.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Диагностическая работа.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воспитанниками проводилась по следующим направлениям:</w:t>
      </w:r>
    </w:p>
    <w:p w:rsidR="00B4041C" w:rsidRPr="00231F36" w:rsidRDefault="00B4041C" w:rsidP="00231F36">
      <w:pPr>
        <w:numPr>
          <w:ilvl w:val="0"/>
          <w:numId w:val="18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адаптации у вновь прибывших детей. Проводилась с помощью опросных листов, которые заполняли воспитатели.</w:t>
      </w:r>
    </w:p>
    <w:p w:rsidR="00B4041C" w:rsidRPr="00231F36" w:rsidRDefault="00B4041C" w:rsidP="00231F36">
      <w:pPr>
        <w:numPr>
          <w:ilvl w:val="0"/>
          <w:numId w:val="18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познавательных процессов детей старшей, средней и подготовительной групп</w:t>
      </w:r>
    </w:p>
    <w:p w:rsidR="00B4041C" w:rsidRPr="00231F36" w:rsidRDefault="00B4041C" w:rsidP="00356412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средних  гру</w:t>
      </w:r>
      <w:r w:rsid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ппах была проведена диагностика 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интеллекта с помощью методики «Нарисуй человека» (Ф. </w:t>
      </w:r>
      <w:proofErr w:type="spell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Гудинаф</w:t>
      </w:r>
      <w:proofErr w:type="spell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Д. Харрис).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подготовительных группах была проведена диагностика готовности к школе</w:t>
      </w:r>
      <w:r w:rsid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первых  младших  группе№1,4  была проведена диагностика нервно-психического развития.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старших группах была проведена диагностика внутрисемейных отношений – «Рисунок семьи»</w:t>
      </w:r>
      <w:r w:rsid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велась диагностика по запросу педагогов и родителей.</w:t>
      </w:r>
    </w:p>
    <w:p w:rsidR="00B4041C" w:rsidRPr="00231F36" w:rsidRDefault="00356412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проводилась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родителями выпускников:</w:t>
      </w:r>
    </w:p>
    <w:p w:rsidR="00B4041C" w:rsidRPr="00231F36" w:rsidRDefault="00B4041C" w:rsidP="00231F36">
      <w:pPr>
        <w:numPr>
          <w:ilvl w:val="0"/>
          <w:numId w:val="20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при поступлении в детский сад</w:t>
      </w:r>
    </w:p>
    <w:p w:rsidR="00B4041C" w:rsidRPr="00231F36" w:rsidRDefault="00B4041C" w:rsidP="00231F36">
      <w:pPr>
        <w:numPr>
          <w:ilvl w:val="0"/>
          <w:numId w:val="20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Тест: «Какой у Вас стиль воспитания?» (модификация Р. В. </w:t>
      </w:r>
      <w:proofErr w:type="spell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Овчаровой</w:t>
      </w:r>
      <w:proofErr w:type="spell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4041C" w:rsidRPr="00231F36" w:rsidRDefault="00B4041C" w:rsidP="007A4CBF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младших группах проводилось наблюдение.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Коррекционно-развивающая работа: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прошедший период проводилась групповая и индивидуальная развивающая работа с воспитанниками МАДОУ, направленная на развитие необходимых качеств для более успешной адаптации, самоутверждения и самореализации, преодоления трудностей в когнитивной, эмоционально-поведенческой и коммуникативной сферах, работа со страхами и 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внутренними переживаниями у детей.</w:t>
      </w:r>
      <w:proofErr w:type="gram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Коррекционно-развивающая работа по преодолению страхов и внутренних переживаний велась преимущественно в индивидуальном режиме.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коррекционно-развивающему направлению ведется по материалам:</w:t>
      </w:r>
    </w:p>
    <w:p w:rsidR="00B4041C" w:rsidRPr="00231F36" w:rsidRDefault="00B4041C" w:rsidP="00231F36">
      <w:pPr>
        <w:numPr>
          <w:ilvl w:val="0"/>
          <w:numId w:val="2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«Удивляюсь, злюсь, боюсь, хвастаюсь и радуюсь» С.В. Крюковой;</w:t>
      </w:r>
    </w:p>
    <w:p w:rsidR="00B4041C" w:rsidRPr="00231F36" w:rsidRDefault="00B4041C" w:rsidP="00231F36">
      <w:pPr>
        <w:numPr>
          <w:ilvl w:val="0"/>
          <w:numId w:val="2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«Коррекционно-развивающие занятие в средней/старшей группе» В. Л. </w:t>
      </w:r>
      <w:proofErr w:type="spell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Шарохиной</w:t>
      </w:r>
      <w:proofErr w:type="spell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041C" w:rsidRPr="00231F36" w:rsidRDefault="00B4041C" w:rsidP="00231F36">
      <w:pPr>
        <w:numPr>
          <w:ilvl w:val="0"/>
          <w:numId w:val="2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А. С. </w:t>
      </w:r>
      <w:proofErr w:type="spell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Роньжиной</w:t>
      </w:r>
      <w:proofErr w:type="spell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с детьми 2-4 лет в период адаптации»;</w:t>
      </w:r>
    </w:p>
    <w:p w:rsidR="00B4041C" w:rsidRPr="00231F36" w:rsidRDefault="00B4041C" w:rsidP="00231F36">
      <w:pPr>
        <w:numPr>
          <w:ilvl w:val="0"/>
          <w:numId w:val="2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«Тропинка к своему Я» О. В. </w:t>
      </w:r>
      <w:proofErr w:type="spell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041C" w:rsidRPr="00231F36" w:rsidRDefault="00B4041C" w:rsidP="00231F36">
      <w:pPr>
        <w:numPr>
          <w:ilvl w:val="0"/>
          <w:numId w:val="2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«</w:t>
      </w:r>
      <w:proofErr w:type="spellStart"/>
      <w:r w:rsid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саду»;</w:t>
      </w:r>
    </w:p>
    <w:p w:rsidR="00B4041C" w:rsidRPr="00231F36" w:rsidRDefault="00B4041C" w:rsidP="00231F36">
      <w:pPr>
        <w:numPr>
          <w:ilvl w:val="0"/>
          <w:numId w:val="2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Юным умникам и умницам «За три месяца до школы» О.А. Холодова</w:t>
      </w:r>
      <w:r w:rsid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Просветительская работа</w:t>
      </w:r>
    </w:p>
    <w:p w:rsidR="00B4041C" w:rsidRPr="00231F36" w:rsidRDefault="00356412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тем,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МАДОУ было открыто впервые, просветительской работе было уделено особое внимание.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Адаптация к детскому саду протекала одновременно у большого числа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вновь </w:t>
      </w:r>
      <w:proofErr w:type="gramStart"/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пришедших</w:t>
      </w:r>
      <w:proofErr w:type="gramEnd"/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ранее посещающих детские сады.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Выступая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 в каждой группе, я подробно освещала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особенности каждой возрастной группы. Регулярно обновлялась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мация в уголке психолога, а так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были розданы информационные папки в каждую группу (советы психолога родителям), где ежемесячно обновляется информация.</w:t>
      </w:r>
    </w:p>
    <w:p w:rsidR="00B4041C" w:rsidRPr="00231F36" w:rsidRDefault="00356412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качественной и успешной работы и своевременной наглядной помощи, как для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телей, так и для сотрудников ДОО</w:t>
      </w:r>
      <w:r w:rsidRPr="0035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больше времени уделять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просветительскую деятельности при этом обратить внимание на 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моменты: </w:t>
      </w:r>
      <w:r w:rsidR="002E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повышение моей профессиональной подготовки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методическая и информационная оснащенность, а также совершенствование и модернизация </w:t>
      </w:r>
      <w:r w:rsidR="002E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современными способами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подачи информации.</w:t>
      </w:r>
      <w:proofErr w:type="gramEnd"/>
    </w:p>
    <w:p w:rsidR="00B4041C" w:rsidRPr="00231F36" w:rsidRDefault="002E46BD" w:rsidP="00231F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Мною в</w:t>
      </w:r>
      <w:r w:rsidR="00B4041C" w:rsidRPr="00231F36">
        <w:rPr>
          <w:rFonts w:ascii="Times New Roman" w:hAnsi="Times New Roman" w:cs="Times New Roman"/>
          <w:color w:val="000000"/>
          <w:sz w:val="28"/>
          <w:szCs w:val="28"/>
        </w:rPr>
        <w:t xml:space="preserve">едется работа </w:t>
      </w:r>
      <w:r w:rsidR="00B4041C" w:rsidRPr="00231F36">
        <w:rPr>
          <w:rFonts w:ascii="Times New Roman" w:hAnsi="Times New Roman" w:cs="Times New Roman"/>
          <w:sz w:val="28"/>
          <w:szCs w:val="28"/>
        </w:rPr>
        <w:t xml:space="preserve">психологического клуба для педагогов «Психологическая копилка педагога». На занятиях клуба формируются  умения и навыки по сохранению и укреплению психического здоровья </w:t>
      </w:r>
      <w:r w:rsidR="00B4041C" w:rsidRPr="00231F36">
        <w:rPr>
          <w:rFonts w:ascii="Times New Roman" w:hAnsi="Times New Roman" w:cs="Times New Roman"/>
          <w:sz w:val="28"/>
          <w:szCs w:val="28"/>
        </w:rPr>
        <w:lastRenderedPageBreak/>
        <w:t>педагогов через овладение ими способами психиче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активизации</w:t>
      </w:r>
      <w:r w:rsidR="00B4041C" w:rsidRPr="00231F36">
        <w:rPr>
          <w:rFonts w:ascii="Times New Roman" w:hAnsi="Times New Roman" w:cs="Times New Roman"/>
          <w:sz w:val="28"/>
          <w:szCs w:val="28"/>
        </w:rPr>
        <w:t xml:space="preserve"> личностных ресурсов.</w:t>
      </w:r>
    </w:p>
    <w:p w:rsidR="00B4041C" w:rsidRPr="00231F36" w:rsidRDefault="00B4041C" w:rsidP="00231F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F36">
        <w:rPr>
          <w:rFonts w:ascii="Times New Roman" w:eastAsia="Times New Roman" w:hAnsi="Times New Roman" w:cs="Times New Roman"/>
          <w:sz w:val="28"/>
          <w:szCs w:val="28"/>
        </w:rPr>
        <w:t>С целью повышения психологической компетенции родителей применяются следующие формы работы с родителями:</w:t>
      </w:r>
    </w:p>
    <w:p w:rsidR="00B4041C" w:rsidRPr="00231F36" w:rsidRDefault="002E46BD" w:rsidP="00231F36">
      <w:pPr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4041C" w:rsidRPr="00231F36">
        <w:rPr>
          <w:rFonts w:ascii="Times New Roman" w:eastAsia="Times New Roman" w:hAnsi="Times New Roman" w:cs="Times New Roman"/>
          <w:sz w:val="28"/>
          <w:szCs w:val="28"/>
        </w:rPr>
        <w:t xml:space="preserve">ндивидуальные консультации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по различным вопросам;</w:t>
      </w:r>
      <w:r w:rsidR="00B4041C" w:rsidRPr="00231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041C" w:rsidRPr="00231F36" w:rsidRDefault="002E46BD" w:rsidP="00231F36">
      <w:pPr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родительские собрани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41C" w:rsidRPr="00231F36">
        <w:rPr>
          <w:rFonts w:ascii="Times New Roman" w:eastAsia="Times New Roman" w:hAnsi="Times New Roman" w:cs="Times New Roman"/>
          <w:sz w:val="28"/>
          <w:szCs w:val="28"/>
        </w:rPr>
        <w:t>собрания-л</w:t>
      </w:r>
      <w:r>
        <w:rPr>
          <w:rFonts w:ascii="Times New Roman" w:eastAsia="Times New Roman" w:hAnsi="Times New Roman" w:cs="Times New Roman"/>
          <w:sz w:val="28"/>
          <w:szCs w:val="28"/>
        </w:rPr>
        <w:t>ектории и собрания – практикумы;</w:t>
      </w:r>
    </w:p>
    <w:p w:rsidR="00B4041C" w:rsidRPr="00231F36" w:rsidRDefault="002E46BD" w:rsidP="00231F36">
      <w:pPr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4041C" w:rsidRPr="00231F36">
        <w:rPr>
          <w:rFonts w:ascii="Times New Roman" w:eastAsia="Times New Roman" w:hAnsi="Times New Roman" w:cs="Times New Roman"/>
          <w:sz w:val="28"/>
          <w:szCs w:val="28"/>
        </w:rPr>
        <w:t>одительские клубы: «Счастливые родители», «Будущий первоклассник»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41C" w:rsidRPr="00231F36" w:rsidRDefault="00B4041C" w:rsidP="00231F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F36">
        <w:rPr>
          <w:rFonts w:ascii="Times New Roman" w:eastAsia="Times New Roman" w:hAnsi="Times New Roman" w:cs="Times New Roman"/>
          <w:sz w:val="28"/>
          <w:szCs w:val="28"/>
        </w:rPr>
        <w:t xml:space="preserve">На родительских собраниях </w:t>
      </w:r>
      <w:r w:rsidR="002E46BD">
        <w:rPr>
          <w:rFonts w:ascii="Times New Roman" w:eastAsia="Times New Roman" w:hAnsi="Times New Roman" w:cs="Times New Roman"/>
          <w:sz w:val="28"/>
          <w:szCs w:val="28"/>
        </w:rPr>
        <w:t>освещаются следующие вопросы</w:t>
      </w:r>
      <w:r w:rsidRPr="00231F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041C" w:rsidRPr="00231F36" w:rsidRDefault="00B4041C" w:rsidP="00231F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F36">
        <w:rPr>
          <w:rFonts w:ascii="Times New Roman" w:eastAsia="Times New Roman" w:hAnsi="Times New Roman" w:cs="Times New Roman"/>
          <w:sz w:val="28"/>
          <w:szCs w:val="28"/>
        </w:rPr>
        <w:t xml:space="preserve">– психологические особенности детей на разных возрастных этапах; </w:t>
      </w:r>
    </w:p>
    <w:p w:rsidR="00B4041C" w:rsidRPr="00231F36" w:rsidRDefault="00B4041C" w:rsidP="00231F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F36">
        <w:rPr>
          <w:rFonts w:ascii="Times New Roman" w:eastAsia="Times New Roman" w:hAnsi="Times New Roman" w:cs="Times New Roman"/>
          <w:sz w:val="28"/>
          <w:szCs w:val="28"/>
        </w:rPr>
        <w:t xml:space="preserve">– адаптационный период дошкольников, </w:t>
      </w:r>
    </w:p>
    <w:p w:rsidR="00B4041C" w:rsidRPr="00231F36" w:rsidRDefault="00B4041C" w:rsidP="00231F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F36">
        <w:rPr>
          <w:rFonts w:ascii="Times New Roman" w:eastAsia="Times New Roman" w:hAnsi="Times New Roman" w:cs="Times New Roman"/>
          <w:sz w:val="28"/>
          <w:szCs w:val="28"/>
        </w:rPr>
        <w:t xml:space="preserve">– преодоление трудностей связанных с учебно-воспитательным процессом и личностным </w:t>
      </w:r>
      <w:proofErr w:type="gramStart"/>
      <w:r w:rsidRPr="00231F36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proofErr w:type="gramEnd"/>
      <w:r w:rsidR="002E46BD">
        <w:rPr>
          <w:rFonts w:ascii="Times New Roman" w:eastAsia="Times New Roman" w:hAnsi="Times New Roman" w:cs="Times New Roman"/>
          <w:sz w:val="28"/>
          <w:szCs w:val="28"/>
        </w:rPr>
        <w:t xml:space="preserve"> а также с</w:t>
      </w:r>
      <w:r w:rsidRPr="00231F36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формированием характера воспитанников и др.</w:t>
      </w:r>
    </w:p>
    <w:p w:rsidR="00B4041C" w:rsidRPr="00231F36" w:rsidRDefault="00B4041C" w:rsidP="00231F36">
      <w:pPr>
        <w:numPr>
          <w:ilvl w:val="0"/>
          <w:numId w:val="24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F36">
        <w:rPr>
          <w:rFonts w:ascii="Times New Roman" w:eastAsia="Times New Roman" w:hAnsi="Times New Roman" w:cs="Times New Roman"/>
          <w:sz w:val="28"/>
          <w:szCs w:val="28"/>
        </w:rPr>
        <w:t>Оформление информационных стендов.</w:t>
      </w:r>
    </w:p>
    <w:p w:rsidR="00B4041C" w:rsidRPr="00231F36" w:rsidRDefault="002E46BD" w:rsidP="00231F36">
      <w:pPr>
        <w:numPr>
          <w:ilvl w:val="0"/>
          <w:numId w:val="24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="00B4041C" w:rsidRPr="00231F36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proofErr w:type="spellEnd"/>
      <w:r w:rsidR="00B4041C" w:rsidRPr="00231F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41C" w:rsidRPr="00231F36" w:rsidRDefault="00B4041C" w:rsidP="00231F36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41C" w:rsidRPr="00231F36" w:rsidRDefault="00B4041C" w:rsidP="00231F3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Психологическое консультирование.</w:t>
      </w:r>
      <w:r w:rsidRPr="00231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E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прошедший период  проводились консультации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для роди</w:t>
      </w:r>
      <w:r w:rsidR="002E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телей, так и для сотрудников ДОО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41C" w:rsidRPr="00231F36" w:rsidRDefault="00B4041C" w:rsidP="00231F3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основной контингент – это родители детей дошкольного возраста и педагоги МАДОУ, большинство запросов были связаны с вопросами адаптации к условиям детского сада, детско-родительских отношений, коммуникации со сверстниками и развития психологии ребенка, а так же уточнения результатов диагностики.</w:t>
      </w:r>
    </w:p>
    <w:p w:rsidR="00B4041C" w:rsidRPr="00231F36" w:rsidRDefault="00B4041C" w:rsidP="00231F3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Методическая работа.</w:t>
      </w:r>
    </w:p>
    <w:p w:rsidR="00B4041C" w:rsidRPr="00231F36" w:rsidRDefault="00B4041C" w:rsidP="00231F3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методической работы за истекший период стали: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одбор, анализ и систематизация материалов для написания программ;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программ для групповой и индивидуальной коррекционно-развивающей работы;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базы диагностических методик;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бработка и анализ результатов диагностики, подготовка рекомендаций для воспитателей, педагогов и родителей;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литературы по проблемам развития и воспитания детей;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 документации педагога-психолога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литературы по теме самообразования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</w:t>
      </w:r>
      <w:proofErr w:type="spellStart"/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041C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открытых занятиях педагого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МАДОУ в целях самообразования;</w:t>
      </w:r>
    </w:p>
    <w:p w:rsidR="00F97883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сенсорной комнаты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7883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ополнение развивающей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7883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и создание методических пособий, игр для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7883" w:rsidRPr="00231F36" w:rsidRDefault="002E46BD" w:rsidP="00231F3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и создание моделей практик «Сенсорный автобус», «Волшебный коврик», «Сказочные деревья», «Дом»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41C" w:rsidRPr="00231F36" w:rsidRDefault="00B4041C" w:rsidP="00231F3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участие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выступала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семинарах практикумах, дискуссионных площадках, семинарах, конкурсах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мастер-классах</w:t>
      </w:r>
      <w:r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F97883" w:rsidRPr="00231F36" w:rsidRDefault="002E46BD" w:rsidP="00231F36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Выступления: на дискуссионных площадках для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заведующих муниципальных дошкольных образовательных организаций «Создание условий для раннего развития детей 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словиях дошкольной организации», а также -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«Ребенок и педагог в современном простран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дошкольного образования» в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Республиканского образовательного форума 2018 «Образование для всех», выездном практическом занятии для слушателей ГБОУ ДПО «МРИО», на региональном семинаре-практикуме «Педагогическое сопровождение качества дошкольного образования»,  </w:t>
      </w:r>
      <w:r w:rsidR="00FF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</w:t>
      </w:r>
      <w:r w:rsidR="00FF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-практикум</w:t>
      </w:r>
      <w:r w:rsidR="00FF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«Подготовка дошкольников к</w:t>
      </w:r>
      <w:proofErr w:type="gramEnd"/>
      <w:r w:rsidR="00B4041C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обучению в школе. Развитие компонентов устной речи через различные виды детской деятельности», </w:t>
      </w:r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мастер-класс по песочной </w:t>
      </w:r>
      <w:proofErr w:type="spellStart"/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«Развитие связанной речи дошкольников с использованием метода </w:t>
      </w:r>
      <w:proofErr w:type="spellStart"/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="00F97883" w:rsidRPr="0023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» и многое другое.</w:t>
      </w:r>
    </w:p>
    <w:p w:rsidR="00250BD2" w:rsidRPr="00231F36" w:rsidRDefault="00F97883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образовательных достижений</w:t>
      </w:r>
    </w:p>
    <w:p w:rsidR="00F97883" w:rsidRPr="00231F36" w:rsidRDefault="00F97883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детей к ДОО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7883" w:rsidRPr="00F56255" w:rsidTr="00F97883">
        <w:tc>
          <w:tcPr>
            <w:tcW w:w="3190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90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191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4D76AA" w:rsidRPr="00F56255" w:rsidTr="00F97883">
        <w:tc>
          <w:tcPr>
            <w:tcW w:w="3190" w:type="dxa"/>
          </w:tcPr>
          <w:p w:rsidR="004D76AA" w:rsidRPr="00F56255" w:rsidRDefault="004D76AA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3190" w:type="dxa"/>
          </w:tcPr>
          <w:p w:rsidR="004D76AA" w:rsidRPr="00F56255" w:rsidRDefault="004D76AA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3191" w:type="dxa"/>
          </w:tcPr>
          <w:p w:rsidR="004D76AA" w:rsidRPr="00F56255" w:rsidRDefault="004D76AA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</w:tr>
      <w:tr w:rsidR="004D76AA" w:rsidRPr="00F56255" w:rsidTr="00F97883">
        <w:tc>
          <w:tcPr>
            <w:tcW w:w="3190" w:type="dxa"/>
          </w:tcPr>
          <w:p w:rsidR="004D76AA" w:rsidRPr="00F56255" w:rsidRDefault="004D76AA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3190" w:type="dxa"/>
          </w:tcPr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3191" w:type="dxa"/>
          </w:tcPr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</w:tr>
      <w:tr w:rsidR="004D76AA" w:rsidRPr="00F56255" w:rsidTr="00F97883">
        <w:tc>
          <w:tcPr>
            <w:tcW w:w="3190" w:type="dxa"/>
          </w:tcPr>
          <w:p w:rsidR="004D76AA" w:rsidRPr="00F56255" w:rsidRDefault="004D76AA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190" w:type="dxa"/>
          </w:tcPr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78%лег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3191" w:type="dxa"/>
          </w:tcPr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  <w:p w:rsidR="004D76AA" w:rsidRPr="00F56255" w:rsidRDefault="004D76AA" w:rsidP="004D76AA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</w:tr>
    </w:tbl>
    <w:p w:rsidR="00F97883" w:rsidRPr="00F56255" w:rsidRDefault="00F97883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883" w:rsidRPr="00231F36" w:rsidRDefault="00F97883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школе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7883" w:rsidRPr="00231F36" w:rsidTr="00D179A7">
        <w:tc>
          <w:tcPr>
            <w:tcW w:w="3190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90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191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F97883" w:rsidRPr="00231F36" w:rsidTr="00D179A7">
        <w:tc>
          <w:tcPr>
            <w:tcW w:w="3190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3190" w:type="dxa"/>
          </w:tcPr>
          <w:p w:rsidR="00F97883" w:rsidRPr="00F56255" w:rsidRDefault="00A5092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092F" w:rsidRPr="00F56255" w:rsidRDefault="00A5092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7883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7883" w:rsidRPr="00231F36" w:rsidTr="00D179A7">
        <w:tc>
          <w:tcPr>
            <w:tcW w:w="3190" w:type="dxa"/>
          </w:tcPr>
          <w:p w:rsidR="00F97883" w:rsidRPr="00F56255" w:rsidRDefault="00F97883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190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7883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7883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97883" w:rsidRPr="00231F36" w:rsidRDefault="00F97883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883" w:rsidRPr="00231F36" w:rsidRDefault="00F97883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Эмоционально-волевая сфера (тревожность, агрессивность)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6702" w:rsidRPr="00231F36" w:rsidTr="00D179A7">
        <w:tc>
          <w:tcPr>
            <w:tcW w:w="3190" w:type="dxa"/>
          </w:tcPr>
          <w:p w:rsidR="00B16702" w:rsidRPr="00F56255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90" w:type="dxa"/>
          </w:tcPr>
          <w:p w:rsidR="00B16702" w:rsidRPr="00F56255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191" w:type="dxa"/>
          </w:tcPr>
          <w:p w:rsidR="00B16702" w:rsidRPr="00F56255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A5092F" w:rsidRPr="00231F36" w:rsidTr="00D179A7">
        <w:tc>
          <w:tcPr>
            <w:tcW w:w="3190" w:type="dxa"/>
          </w:tcPr>
          <w:p w:rsidR="00A5092F" w:rsidRPr="00F56255" w:rsidRDefault="00A5092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3190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702" w:rsidRPr="00231F36" w:rsidTr="00D179A7">
        <w:tc>
          <w:tcPr>
            <w:tcW w:w="3190" w:type="dxa"/>
          </w:tcPr>
          <w:p w:rsidR="00B16702" w:rsidRPr="00F56255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3190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6702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6702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702" w:rsidRPr="00231F36" w:rsidTr="00D179A7">
        <w:tc>
          <w:tcPr>
            <w:tcW w:w="3190" w:type="dxa"/>
          </w:tcPr>
          <w:p w:rsidR="00B16702" w:rsidRPr="00F56255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190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6702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A5092F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6702" w:rsidRPr="00F56255" w:rsidRDefault="00A5092F" w:rsidP="00A5092F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7%-</w:t>
            </w:r>
            <w:proofErr w:type="spellStart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н.ур</w:t>
            </w:r>
            <w:proofErr w:type="spellEnd"/>
            <w:r w:rsidRPr="00F5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6702" w:rsidRPr="00231F36" w:rsidRDefault="00B16702" w:rsidP="00FF5BF1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представляет собой целостный и непрерывный комплекс мер, предусматривающих применение адекватны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х форм, методов, приемов</w:t>
      </w:r>
      <w:proofErr w:type="gramStart"/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взаимодействию всех участников образовательного процесса. В своей работе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 целый ряд методов: арт-терапевтические, нейропс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ихологические, </w:t>
      </w:r>
      <w:proofErr w:type="spellStart"/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-терапевтические,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коррекции и развития, ассоциативные мета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форические карты.</w:t>
      </w:r>
    </w:p>
    <w:p w:rsidR="00B16702" w:rsidRPr="00231F36" w:rsidRDefault="00B16702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коррекционно-развивающих занятий с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6702" w:rsidRPr="00231F36" w:rsidTr="00D179A7">
        <w:tc>
          <w:tcPr>
            <w:tcW w:w="3190" w:type="dxa"/>
          </w:tcPr>
          <w:p w:rsidR="00B16702" w:rsidRPr="00231F36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190" w:type="dxa"/>
          </w:tcPr>
          <w:p w:rsidR="00B16702" w:rsidRPr="00231F36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191" w:type="dxa"/>
          </w:tcPr>
          <w:p w:rsidR="00B16702" w:rsidRPr="00231F36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года</w:t>
            </w:r>
          </w:p>
        </w:tc>
      </w:tr>
      <w:tr w:rsidR="00B16702" w:rsidRPr="00231F36" w:rsidTr="00D179A7">
        <w:tc>
          <w:tcPr>
            <w:tcW w:w="3190" w:type="dxa"/>
          </w:tcPr>
          <w:p w:rsidR="00B16702" w:rsidRPr="00231F36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3190" w:type="dxa"/>
          </w:tcPr>
          <w:p w:rsidR="00B16702" w:rsidRPr="00231F36" w:rsidRDefault="008D7F1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3191" w:type="dxa"/>
          </w:tcPr>
          <w:p w:rsidR="00B16702" w:rsidRPr="00231F36" w:rsidRDefault="008D7F1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B16702" w:rsidRPr="00231F36" w:rsidTr="00D179A7">
        <w:tc>
          <w:tcPr>
            <w:tcW w:w="3190" w:type="dxa"/>
          </w:tcPr>
          <w:p w:rsidR="00B16702" w:rsidRPr="00231F36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3190" w:type="dxa"/>
          </w:tcPr>
          <w:p w:rsidR="00B16702" w:rsidRPr="00231F36" w:rsidRDefault="008D7F1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3191" w:type="dxa"/>
          </w:tcPr>
          <w:p w:rsidR="00B16702" w:rsidRPr="00231F36" w:rsidRDefault="008D7F1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</w:tr>
      <w:tr w:rsidR="00B16702" w:rsidRPr="00231F36" w:rsidTr="00D179A7">
        <w:tc>
          <w:tcPr>
            <w:tcW w:w="3190" w:type="dxa"/>
          </w:tcPr>
          <w:p w:rsidR="00B16702" w:rsidRPr="00231F36" w:rsidRDefault="00B16702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3190" w:type="dxa"/>
          </w:tcPr>
          <w:p w:rsidR="00B16702" w:rsidRPr="00231F36" w:rsidRDefault="008D7F1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3191" w:type="dxa"/>
          </w:tcPr>
          <w:p w:rsidR="00B16702" w:rsidRPr="00231F36" w:rsidRDefault="008D7F1F" w:rsidP="00231F36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</w:tbl>
    <w:p w:rsidR="00B16702" w:rsidRDefault="00B16702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мероприятий с родителями (семинары, групповые консультац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мастер-</w:t>
      </w:r>
      <w:r w:rsidRPr="002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классы, родительские собрания, родительские клубы)</w:t>
      </w:r>
    </w:p>
    <w:p w:rsidR="008D7F1F" w:rsidRDefault="008D7F1F" w:rsidP="00231F36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мероприятий с родителями (семинары,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групповые консультации, мастер-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классы, род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ительские собрания, родительские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5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7F1F" w:rsidRPr="00231F36" w:rsidTr="00D179A7"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191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года</w:t>
            </w:r>
          </w:p>
        </w:tc>
      </w:tr>
      <w:tr w:rsidR="008D7F1F" w:rsidRPr="00231F36" w:rsidTr="00D179A7"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91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8D7F1F" w:rsidRPr="00231F36" w:rsidTr="00D179A7"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91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</w:tr>
      <w:tr w:rsidR="008D7F1F" w:rsidRPr="00231F36" w:rsidTr="00D179A7"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3190" w:type="dxa"/>
          </w:tcPr>
          <w:p w:rsidR="008D7F1F" w:rsidRPr="00231F36" w:rsidRDefault="008D7F1F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91" w:type="dxa"/>
          </w:tcPr>
          <w:p w:rsidR="008D7F1F" w:rsidRPr="00231F36" w:rsidRDefault="00A87312" w:rsidP="00D179A7">
            <w:pPr>
              <w:tabs>
                <w:tab w:val="left" w:pos="3969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</w:tbl>
    <w:p w:rsidR="008D7F1F" w:rsidRPr="00231F36" w:rsidRDefault="008D7F1F" w:rsidP="00F56255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7F1F" w:rsidRPr="0023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40"/>
    <w:multiLevelType w:val="hybridMultilevel"/>
    <w:tmpl w:val="00001366"/>
    <w:lvl w:ilvl="0" w:tplc="0000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366B"/>
    <w:multiLevelType w:val="hybridMultilevel"/>
    <w:tmpl w:val="000066C4"/>
    <w:lvl w:ilvl="0" w:tplc="00004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</w:lvl>
    <w:lvl w:ilvl="1" w:tplc="00007EB7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422"/>
    <w:multiLevelType w:val="hybridMultilevel"/>
    <w:tmpl w:val="00003EF6"/>
    <w:lvl w:ilvl="0" w:tplc="00000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991"/>
    <w:multiLevelType w:val="hybridMultilevel"/>
    <w:tmpl w:val="0000409D"/>
    <w:lvl w:ilvl="0" w:tplc="000012E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E14"/>
    <w:multiLevelType w:val="hybridMultilevel"/>
    <w:tmpl w:val="00004DF2"/>
    <w:lvl w:ilvl="0" w:tplc="00004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032"/>
    <w:multiLevelType w:val="hybridMultilevel"/>
    <w:tmpl w:val="00002C3B"/>
    <w:lvl w:ilvl="0" w:tplc="000015A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98B"/>
    <w:multiLevelType w:val="hybridMultilevel"/>
    <w:tmpl w:val="0000121F"/>
    <w:lvl w:ilvl="0" w:tplc="00007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6E938A3"/>
    <w:multiLevelType w:val="hybridMultilevel"/>
    <w:tmpl w:val="EF5C3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77F4264"/>
    <w:multiLevelType w:val="multilevel"/>
    <w:tmpl w:val="7476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8A6463"/>
    <w:multiLevelType w:val="hybridMultilevel"/>
    <w:tmpl w:val="E8C6BC04"/>
    <w:lvl w:ilvl="0" w:tplc="707E14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6054E6"/>
    <w:multiLevelType w:val="multilevel"/>
    <w:tmpl w:val="A060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721EA0"/>
    <w:multiLevelType w:val="multilevel"/>
    <w:tmpl w:val="2946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616CC8"/>
    <w:multiLevelType w:val="hybridMultilevel"/>
    <w:tmpl w:val="E12842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0DF64B8E"/>
    <w:multiLevelType w:val="hybridMultilevel"/>
    <w:tmpl w:val="89924A14"/>
    <w:lvl w:ilvl="0" w:tplc="243A3068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03B4DDC"/>
    <w:multiLevelType w:val="hybridMultilevel"/>
    <w:tmpl w:val="DA28D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F87C3D"/>
    <w:multiLevelType w:val="hybridMultilevel"/>
    <w:tmpl w:val="EF1A64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5447A4"/>
    <w:multiLevelType w:val="hybridMultilevel"/>
    <w:tmpl w:val="4142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B1F78"/>
    <w:multiLevelType w:val="hybridMultilevel"/>
    <w:tmpl w:val="F9747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A1239"/>
    <w:multiLevelType w:val="hybridMultilevel"/>
    <w:tmpl w:val="6E9E2B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5F126FB"/>
    <w:multiLevelType w:val="hybridMultilevel"/>
    <w:tmpl w:val="7BE8E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D04C7"/>
    <w:multiLevelType w:val="hybridMultilevel"/>
    <w:tmpl w:val="8A58E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77065F6"/>
    <w:multiLevelType w:val="multilevel"/>
    <w:tmpl w:val="9CD0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1C43A3"/>
    <w:multiLevelType w:val="hybridMultilevel"/>
    <w:tmpl w:val="03CAA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6A3750"/>
    <w:multiLevelType w:val="multilevel"/>
    <w:tmpl w:val="47B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774461"/>
    <w:multiLevelType w:val="hybridMultilevel"/>
    <w:tmpl w:val="2564B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499209F"/>
    <w:multiLevelType w:val="hybridMultilevel"/>
    <w:tmpl w:val="003E9016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>
    <w:nsid w:val="650A7395"/>
    <w:multiLevelType w:val="hybridMultilevel"/>
    <w:tmpl w:val="F3A0CD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B305F45"/>
    <w:multiLevelType w:val="hybridMultilevel"/>
    <w:tmpl w:val="0418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E96889"/>
    <w:multiLevelType w:val="hybridMultilevel"/>
    <w:tmpl w:val="003EB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A6794"/>
    <w:multiLevelType w:val="hybridMultilevel"/>
    <w:tmpl w:val="AF28306E"/>
    <w:lvl w:ilvl="0" w:tplc="155011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6C94CAD"/>
    <w:multiLevelType w:val="multilevel"/>
    <w:tmpl w:val="B6DA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DE0524"/>
    <w:multiLevelType w:val="hybridMultilevel"/>
    <w:tmpl w:val="B278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20"/>
  </w:num>
  <w:num w:numId="11">
    <w:abstractNumId w:val="17"/>
  </w:num>
  <w:num w:numId="12">
    <w:abstractNumId w:val="24"/>
  </w:num>
  <w:num w:numId="13">
    <w:abstractNumId w:val="27"/>
  </w:num>
  <w:num w:numId="14">
    <w:abstractNumId w:val="16"/>
  </w:num>
  <w:num w:numId="15">
    <w:abstractNumId w:val="19"/>
  </w:num>
  <w:num w:numId="16">
    <w:abstractNumId w:val="28"/>
  </w:num>
  <w:num w:numId="17">
    <w:abstractNumId w:val="10"/>
  </w:num>
  <w:num w:numId="18">
    <w:abstractNumId w:val="30"/>
  </w:num>
  <w:num w:numId="19">
    <w:abstractNumId w:val="8"/>
  </w:num>
  <w:num w:numId="20">
    <w:abstractNumId w:val="23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22"/>
  </w:num>
  <w:num w:numId="26">
    <w:abstractNumId w:val="9"/>
  </w:num>
  <w:num w:numId="27">
    <w:abstractNumId w:val="31"/>
  </w:num>
  <w:num w:numId="28">
    <w:abstractNumId w:val="18"/>
  </w:num>
  <w:num w:numId="29">
    <w:abstractNumId w:val="13"/>
  </w:num>
  <w:num w:numId="30">
    <w:abstractNumId w:val="12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40"/>
    <w:rsid w:val="00013A33"/>
    <w:rsid w:val="00044E6E"/>
    <w:rsid w:val="00086762"/>
    <w:rsid w:val="000B3AF4"/>
    <w:rsid w:val="000B3C9E"/>
    <w:rsid w:val="001120AE"/>
    <w:rsid w:val="00165B2C"/>
    <w:rsid w:val="00174161"/>
    <w:rsid w:val="001F7ACC"/>
    <w:rsid w:val="00231F36"/>
    <w:rsid w:val="00250BD2"/>
    <w:rsid w:val="002D2857"/>
    <w:rsid w:val="002E46BD"/>
    <w:rsid w:val="00356412"/>
    <w:rsid w:val="00365B43"/>
    <w:rsid w:val="004169C9"/>
    <w:rsid w:val="00462AD9"/>
    <w:rsid w:val="004D76AA"/>
    <w:rsid w:val="00541FA5"/>
    <w:rsid w:val="005F3C09"/>
    <w:rsid w:val="006532EB"/>
    <w:rsid w:val="0073242B"/>
    <w:rsid w:val="007A4CBF"/>
    <w:rsid w:val="008827B1"/>
    <w:rsid w:val="0088499B"/>
    <w:rsid w:val="008D7F1F"/>
    <w:rsid w:val="008E5EA1"/>
    <w:rsid w:val="009778A5"/>
    <w:rsid w:val="00A140C3"/>
    <w:rsid w:val="00A5092F"/>
    <w:rsid w:val="00A60C84"/>
    <w:rsid w:val="00A75C0B"/>
    <w:rsid w:val="00A87312"/>
    <w:rsid w:val="00B16702"/>
    <w:rsid w:val="00B363B5"/>
    <w:rsid w:val="00B4041C"/>
    <w:rsid w:val="00B91312"/>
    <w:rsid w:val="00BB0A31"/>
    <w:rsid w:val="00BE2640"/>
    <w:rsid w:val="00C017EE"/>
    <w:rsid w:val="00C15165"/>
    <w:rsid w:val="00C63E4B"/>
    <w:rsid w:val="00C94B6F"/>
    <w:rsid w:val="00CC5F1F"/>
    <w:rsid w:val="00CF08B2"/>
    <w:rsid w:val="00D179A7"/>
    <w:rsid w:val="00D561CE"/>
    <w:rsid w:val="00DC30AE"/>
    <w:rsid w:val="00F23E5D"/>
    <w:rsid w:val="00F423D3"/>
    <w:rsid w:val="00F56255"/>
    <w:rsid w:val="00F57E26"/>
    <w:rsid w:val="00F8525D"/>
    <w:rsid w:val="00F97883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84"/>
    <w:pPr>
      <w:ind w:left="720"/>
      <w:contextualSpacing/>
    </w:pPr>
  </w:style>
  <w:style w:type="character" w:customStyle="1" w:styleId="c26">
    <w:name w:val="c26"/>
    <w:basedOn w:val="a0"/>
    <w:rsid w:val="00250BD2"/>
  </w:style>
  <w:style w:type="table" w:styleId="a4">
    <w:name w:val="Table Grid"/>
    <w:basedOn w:val="a1"/>
    <w:uiPriority w:val="59"/>
    <w:rsid w:val="00F9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84"/>
    <w:pPr>
      <w:ind w:left="720"/>
      <w:contextualSpacing/>
    </w:pPr>
  </w:style>
  <w:style w:type="character" w:customStyle="1" w:styleId="c26">
    <w:name w:val="c26"/>
    <w:basedOn w:val="a0"/>
    <w:rsid w:val="00250BD2"/>
  </w:style>
  <w:style w:type="table" w:styleId="a4">
    <w:name w:val="Table Grid"/>
    <w:basedOn w:val="a1"/>
    <w:uiPriority w:val="59"/>
    <w:rsid w:val="00F9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121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344903">
                          <w:marLeft w:val="-15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313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666936498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203250579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377169440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545407204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46364243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79888693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921477366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404910903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611590510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30562453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36248373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579097578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81240658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58803446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38501724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500971457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210213930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990017446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390740540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893543070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1992102931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64108288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  <w:div w:id="840199958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0" w:color="DBDBDB"/>
                                <w:left w:val="single" w:sz="12" w:space="0" w:color="DBDBDB"/>
                                <w:bottom w:val="single" w:sz="12" w:space="0" w:color="DBDBDB"/>
                                <w:right w:val="single" w:sz="12" w:space="0" w:color="DBDBDB"/>
                              </w:divBdr>
                            </w:div>
                          </w:divsChild>
                        </w:div>
                        <w:div w:id="16083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12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67518438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71200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5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172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21985311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463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7383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201765839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785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45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148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18490302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3045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62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9884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74086040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6192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6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2195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88220909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18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50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7322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5536647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7051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9597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82465733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29036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54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807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8986182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50814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4018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204717135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0811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1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2633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95232044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60076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5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45446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24126094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9587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1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7367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34375104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765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8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0230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55407853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0512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3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0837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19616138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57200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6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4414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5E6"/>
                                    <w:right w:val="none" w:sz="0" w:space="0" w:color="auto"/>
                                  </w:divBdr>
                                  <w:divsChild>
                                    <w:div w:id="76769577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5139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097181">
                      <w:marLeft w:val="-8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99751">
                          <w:marLeft w:val="885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076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4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860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5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77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18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2750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50966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83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56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58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360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88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606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330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960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283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2941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16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35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85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58640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57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67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9918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69843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85204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70040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5487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08EF-E858-47F4-A9AB-17E5D7B5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21</Pages>
  <Words>5204</Words>
  <Characters>29668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User2</cp:lastModifiedBy>
  <cp:revision>17</cp:revision>
  <cp:lastPrinted>2019-09-06T12:40:00Z</cp:lastPrinted>
  <dcterms:created xsi:type="dcterms:W3CDTF">2019-09-03T07:41:00Z</dcterms:created>
  <dcterms:modified xsi:type="dcterms:W3CDTF">2019-09-09T12:24:00Z</dcterms:modified>
</cp:coreProperties>
</file>